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878A" w14:textId="767521E8" w:rsidR="00557C98" w:rsidRDefault="00003DD6" w:rsidP="00557C98">
      <w:pPr>
        <w:rPr>
          <w:b/>
          <w:sz w:val="28"/>
          <w:szCs w:val="28"/>
        </w:rPr>
      </w:pPr>
      <w:bookmarkStart w:id="0" w:name="OLE_LINK574"/>
      <w:bookmarkStart w:id="1" w:name="OLE_LINK575"/>
      <w:r>
        <w:tab/>
      </w:r>
      <w:bookmarkEnd w:id="0"/>
      <w:bookmarkEnd w:id="1"/>
      <w:r w:rsidR="00557C98" w:rsidRPr="00E85829">
        <w:rPr>
          <w:b/>
          <w:sz w:val="28"/>
          <w:szCs w:val="28"/>
        </w:rPr>
        <w:t>Bilan d’activité de la commission technique saison 2021-2022 :</w:t>
      </w:r>
    </w:p>
    <w:p w14:paraId="06A2B25A" w14:textId="77777777" w:rsidR="00557C98" w:rsidRPr="00E85829" w:rsidRDefault="00557C98" w:rsidP="00557C98">
      <w:pPr>
        <w:rPr>
          <w:b/>
          <w:sz w:val="28"/>
          <w:szCs w:val="28"/>
        </w:rPr>
      </w:pPr>
    </w:p>
    <w:p w14:paraId="279D75AD" w14:textId="77777777" w:rsidR="00557C98" w:rsidRDefault="00557C98" w:rsidP="00557C98">
      <w:pPr>
        <w:pStyle w:val="Paragraphedeliste"/>
        <w:numPr>
          <w:ilvl w:val="0"/>
          <w:numId w:val="16"/>
        </w:numPr>
        <w:shd w:val="clear" w:color="auto" w:fill="FFC000"/>
        <w:spacing w:after="0"/>
        <w:rPr>
          <w:sz w:val="24"/>
          <w:szCs w:val="24"/>
        </w:rPr>
      </w:pPr>
      <w:r>
        <w:rPr>
          <w:sz w:val="24"/>
          <w:szCs w:val="24"/>
        </w:rPr>
        <w:t>Résultats 2021 :</w:t>
      </w:r>
    </w:p>
    <w:p w14:paraId="5EB83EB2" w14:textId="77777777" w:rsidR="00557C98" w:rsidRDefault="00557C98" w:rsidP="00557C98">
      <w:pPr>
        <w:pStyle w:val="Paragraphedeliste"/>
        <w:numPr>
          <w:ilvl w:val="0"/>
          <w:numId w:val="17"/>
        </w:numPr>
        <w:spacing w:after="0"/>
        <w:rPr>
          <w:sz w:val="24"/>
          <w:szCs w:val="24"/>
        </w:rPr>
      </w:pPr>
      <w:r>
        <w:rPr>
          <w:sz w:val="24"/>
          <w:szCs w:val="24"/>
        </w:rPr>
        <w:t>N4-GP : 9 lauréats</w:t>
      </w:r>
    </w:p>
    <w:p w14:paraId="5D4A0C21" w14:textId="77777777" w:rsidR="00557C98" w:rsidRDefault="00557C98" w:rsidP="00557C98">
      <w:pPr>
        <w:pStyle w:val="Paragraphedeliste"/>
        <w:numPr>
          <w:ilvl w:val="0"/>
          <w:numId w:val="17"/>
        </w:numPr>
        <w:spacing w:after="0"/>
        <w:rPr>
          <w:sz w:val="24"/>
          <w:szCs w:val="24"/>
        </w:rPr>
      </w:pPr>
      <w:r>
        <w:rPr>
          <w:sz w:val="24"/>
          <w:szCs w:val="24"/>
        </w:rPr>
        <w:t>MF1 : 4 lauréats</w:t>
      </w:r>
    </w:p>
    <w:p w14:paraId="7CC0232E" w14:textId="77777777" w:rsidR="00557C98" w:rsidRDefault="00557C98" w:rsidP="00557C98">
      <w:pPr>
        <w:pStyle w:val="Paragraphedeliste"/>
        <w:numPr>
          <w:ilvl w:val="0"/>
          <w:numId w:val="17"/>
        </w:numPr>
        <w:spacing w:after="0"/>
        <w:rPr>
          <w:sz w:val="24"/>
          <w:szCs w:val="24"/>
        </w:rPr>
      </w:pPr>
      <w:r>
        <w:rPr>
          <w:sz w:val="24"/>
          <w:szCs w:val="24"/>
        </w:rPr>
        <w:t>TSI : 3 lauréats</w:t>
      </w:r>
    </w:p>
    <w:p w14:paraId="721289B4" w14:textId="77777777" w:rsidR="00557C98" w:rsidRDefault="00557C98" w:rsidP="00557C98">
      <w:pPr>
        <w:pStyle w:val="Paragraphedeliste"/>
        <w:spacing w:after="0"/>
        <w:ind w:left="1080"/>
        <w:rPr>
          <w:sz w:val="24"/>
          <w:szCs w:val="24"/>
        </w:rPr>
      </w:pPr>
    </w:p>
    <w:p w14:paraId="4C39B11B" w14:textId="77777777" w:rsidR="00557C98" w:rsidRDefault="00557C98" w:rsidP="00557C98">
      <w:pPr>
        <w:pStyle w:val="Paragraphedeliste"/>
        <w:numPr>
          <w:ilvl w:val="0"/>
          <w:numId w:val="16"/>
        </w:numPr>
        <w:shd w:val="clear" w:color="auto" w:fill="FFC000"/>
        <w:spacing w:after="0"/>
        <w:rPr>
          <w:sz w:val="24"/>
          <w:szCs w:val="24"/>
        </w:rPr>
      </w:pPr>
      <w:r>
        <w:rPr>
          <w:sz w:val="24"/>
          <w:szCs w:val="24"/>
        </w:rPr>
        <w:t>Calendrier N4-GP :</w:t>
      </w:r>
    </w:p>
    <w:p w14:paraId="5C4C363E" w14:textId="77777777" w:rsidR="00557C98" w:rsidRDefault="00557C98" w:rsidP="00557C98">
      <w:pPr>
        <w:pStyle w:val="Paragraphedeliste"/>
        <w:numPr>
          <w:ilvl w:val="0"/>
          <w:numId w:val="17"/>
        </w:numPr>
        <w:spacing w:after="0"/>
        <w:rPr>
          <w:sz w:val="24"/>
          <w:szCs w:val="24"/>
        </w:rPr>
      </w:pPr>
      <w:r>
        <w:rPr>
          <w:sz w:val="24"/>
          <w:szCs w:val="24"/>
        </w:rPr>
        <w:t>WE découverte PPN les 25-26 septembre : 5 candidats</w:t>
      </w:r>
    </w:p>
    <w:p w14:paraId="72C9D5C4" w14:textId="77777777" w:rsidR="00557C98" w:rsidRDefault="00557C98" w:rsidP="00557C98">
      <w:pPr>
        <w:pStyle w:val="Paragraphedeliste"/>
        <w:numPr>
          <w:ilvl w:val="0"/>
          <w:numId w:val="17"/>
        </w:numPr>
        <w:spacing w:after="0"/>
        <w:rPr>
          <w:sz w:val="24"/>
          <w:szCs w:val="24"/>
        </w:rPr>
      </w:pPr>
      <w:r>
        <w:rPr>
          <w:sz w:val="24"/>
          <w:szCs w:val="24"/>
        </w:rPr>
        <w:t>Formation théorique : 8 candidats</w:t>
      </w:r>
    </w:p>
    <w:p w14:paraId="441AB9F6" w14:textId="77777777" w:rsidR="00557C98" w:rsidRDefault="00557C98" w:rsidP="00557C98">
      <w:pPr>
        <w:pStyle w:val="Paragraphedeliste"/>
        <w:numPr>
          <w:ilvl w:val="0"/>
          <w:numId w:val="17"/>
        </w:numPr>
        <w:spacing w:after="0"/>
        <w:rPr>
          <w:sz w:val="24"/>
          <w:szCs w:val="24"/>
        </w:rPr>
      </w:pPr>
      <w:r>
        <w:rPr>
          <w:sz w:val="24"/>
          <w:szCs w:val="24"/>
        </w:rPr>
        <w:t>Formation théorique + nage sur la base de Jumièges</w:t>
      </w:r>
    </w:p>
    <w:p w14:paraId="505CF2A6" w14:textId="77777777" w:rsidR="00557C98" w:rsidRDefault="00557C98" w:rsidP="00557C98">
      <w:pPr>
        <w:pStyle w:val="Paragraphedeliste"/>
        <w:numPr>
          <w:ilvl w:val="0"/>
          <w:numId w:val="17"/>
        </w:numPr>
        <w:tabs>
          <w:tab w:val="left" w:pos="2835"/>
        </w:tabs>
        <w:spacing w:after="0"/>
        <w:rPr>
          <w:sz w:val="24"/>
          <w:szCs w:val="24"/>
        </w:rPr>
      </w:pPr>
      <w:r>
        <w:rPr>
          <w:sz w:val="24"/>
          <w:szCs w:val="24"/>
        </w:rPr>
        <w:t xml:space="preserve">Dates des cours : </w:t>
      </w:r>
      <w:r>
        <w:rPr>
          <w:sz w:val="24"/>
          <w:szCs w:val="24"/>
        </w:rPr>
        <w:tab/>
        <w:t>- 20 novembre</w:t>
      </w:r>
    </w:p>
    <w:p w14:paraId="18D5B3CE" w14:textId="77777777" w:rsidR="00557C98" w:rsidRDefault="00557C98" w:rsidP="00557C98">
      <w:pPr>
        <w:tabs>
          <w:tab w:val="left" w:pos="2835"/>
        </w:tabs>
        <w:ind w:left="1080"/>
      </w:pPr>
      <w:r w:rsidRPr="005F6D76">
        <w:t xml:space="preserve"> </w:t>
      </w:r>
      <w:r>
        <w:t xml:space="preserve">                              </w:t>
      </w:r>
      <w:r>
        <w:tab/>
        <w:t xml:space="preserve">- </w:t>
      </w:r>
      <w:r w:rsidRPr="005F6D76">
        <w:t>4 décembre</w:t>
      </w:r>
    </w:p>
    <w:p w14:paraId="595FB615" w14:textId="77777777" w:rsidR="00557C98" w:rsidRDefault="00557C98" w:rsidP="00557C98">
      <w:pPr>
        <w:tabs>
          <w:tab w:val="left" w:pos="2835"/>
        </w:tabs>
        <w:ind w:left="1080"/>
      </w:pPr>
      <w:r>
        <w:t xml:space="preserve">                              </w:t>
      </w:r>
      <w:r>
        <w:tab/>
        <w:t>- 18 décembre</w:t>
      </w:r>
    </w:p>
    <w:p w14:paraId="47D93213" w14:textId="77777777" w:rsidR="00557C98" w:rsidRDefault="00557C98" w:rsidP="00557C98">
      <w:pPr>
        <w:tabs>
          <w:tab w:val="left" w:pos="2835"/>
        </w:tabs>
        <w:ind w:left="1080"/>
      </w:pPr>
      <w:r>
        <w:t xml:space="preserve">                              </w:t>
      </w:r>
      <w:r>
        <w:tab/>
        <w:t>- 8 janvier</w:t>
      </w:r>
    </w:p>
    <w:p w14:paraId="7262D2B3" w14:textId="77777777" w:rsidR="00557C98" w:rsidRDefault="00557C98" w:rsidP="00557C98">
      <w:pPr>
        <w:tabs>
          <w:tab w:val="left" w:pos="2835"/>
        </w:tabs>
        <w:ind w:left="1080"/>
      </w:pPr>
      <w:r>
        <w:t xml:space="preserve">                               </w:t>
      </w:r>
      <w:r>
        <w:tab/>
        <w:t>- 22 janvier</w:t>
      </w:r>
    </w:p>
    <w:p w14:paraId="543A0806" w14:textId="77777777" w:rsidR="00557C98" w:rsidRDefault="00557C98" w:rsidP="00557C98">
      <w:pPr>
        <w:tabs>
          <w:tab w:val="left" w:pos="2835"/>
        </w:tabs>
        <w:ind w:left="1080"/>
      </w:pPr>
      <w:r>
        <w:t xml:space="preserve">                                </w:t>
      </w:r>
      <w:r>
        <w:tab/>
        <w:t>- 26 février</w:t>
      </w:r>
    </w:p>
    <w:p w14:paraId="5152B6B4" w14:textId="77777777" w:rsidR="00557C98" w:rsidRDefault="00557C98" w:rsidP="00557C98">
      <w:pPr>
        <w:tabs>
          <w:tab w:val="left" w:pos="2835"/>
        </w:tabs>
        <w:ind w:left="1080"/>
      </w:pPr>
      <w:r>
        <w:t xml:space="preserve">                                </w:t>
      </w:r>
      <w:r>
        <w:tab/>
        <w:t>- 12 mars</w:t>
      </w:r>
    </w:p>
    <w:p w14:paraId="6D380023" w14:textId="77777777" w:rsidR="00557C98" w:rsidRDefault="00557C98" w:rsidP="00557C98">
      <w:pPr>
        <w:tabs>
          <w:tab w:val="left" w:pos="2835"/>
        </w:tabs>
        <w:ind w:left="1080"/>
      </w:pPr>
      <w:r>
        <w:t xml:space="preserve">                                </w:t>
      </w:r>
      <w:r>
        <w:tab/>
        <w:t>- 26 mars</w:t>
      </w:r>
    </w:p>
    <w:p w14:paraId="186A3C5F" w14:textId="77777777" w:rsidR="00557C98" w:rsidRDefault="00557C98" w:rsidP="00557C98">
      <w:pPr>
        <w:tabs>
          <w:tab w:val="left" w:pos="2835"/>
        </w:tabs>
        <w:ind w:left="1080"/>
      </w:pPr>
      <w:r>
        <w:t xml:space="preserve">                              </w:t>
      </w:r>
      <w:r>
        <w:tab/>
        <w:t>- 30 avril : examen blanc</w:t>
      </w:r>
    </w:p>
    <w:p w14:paraId="3E9AD384" w14:textId="77777777" w:rsidR="00557C98" w:rsidRDefault="00557C98" w:rsidP="00557C98">
      <w:pPr>
        <w:tabs>
          <w:tab w:val="left" w:pos="2835"/>
        </w:tabs>
        <w:ind w:left="1080"/>
      </w:pPr>
    </w:p>
    <w:p w14:paraId="54B141F9" w14:textId="77777777" w:rsidR="00557C98" w:rsidRDefault="00557C98" w:rsidP="00557C98">
      <w:pPr>
        <w:pStyle w:val="Paragraphedeliste"/>
        <w:numPr>
          <w:ilvl w:val="0"/>
          <w:numId w:val="16"/>
        </w:numPr>
        <w:shd w:val="clear" w:color="auto" w:fill="FFC000"/>
        <w:tabs>
          <w:tab w:val="left" w:pos="2835"/>
        </w:tabs>
        <w:spacing w:after="0"/>
        <w:rPr>
          <w:sz w:val="24"/>
          <w:szCs w:val="24"/>
        </w:rPr>
      </w:pPr>
      <w:r>
        <w:rPr>
          <w:sz w:val="24"/>
          <w:szCs w:val="24"/>
        </w:rPr>
        <w:t>Initiateur :</w:t>
      </w:r>
    </w:p>
    <w:p w14:paraId="2F3CD130" w14:textId="77777777" w:rsidR="00557C98" w:rsidRDefault="00557C98" w:rsidP="00557C98">
      <w:pPr>
        <w:pStyle w:val="Paragraphedeliste"/>
        <w:numPr>
          <w:ilvl w:val="0"/>
          <w:numId w:val="17"/>
        </w:numPr>
        <w:tabs>
          <w:tab w:val="left" w:pos="2835"/>
        </w:tabs>
        <w:spacing w:after="0"/>
        <w:rPr>
          <w:sz w:val="24"/>
          <w:szCs w:val="24"/>
        </w:rPr>
      </w:pPr>
      <w:r>
        <w:rPr>
          <w:sz w:val="24"/>
          <w:szCs w:val="24"/>
        </w:rPr>
        <w:t>27-28 novembre : stage initial Rouen</w:t>
      </w:r>
    </w:p>
    <w:p w14:paraId="4B31EF36" w14:textId="77777777" w:rsidR="00557C98" w:rsidRDefault="00557C98" w:rsidP="00557C98">
      <w:pPr>
        <w:pStyle w:val="Paragraphedeliste"/>
        <w:numPr>
          <w:ilvl w:val="0"/>
          <w:numId w:val="17"/>
        </w:numPr>
        <w:tabs>
          <w:tab w:val="left" w:pos="2835"/>
        </w:tabs>
        <w:spacing w:after="0"/>
        <w:rPr>
          <w:sz w:val="24"/>
          <w:szCs w:val="24"/>
        </w:rPr>
      </w:pPr>
      <w:r>
        <w:rPr>
          <w:sz w:val="24"/>
          <w:szCs w:val="24"/>
        </w:rPr>
        <w:t>4-5 décembre : stage initial Le Havre</w:t>
      </w:r>
    </w:p>
    <w:p w14:paraId="55B2BD1D" w14:textId="77777777" w:rsidR="00557C98" w:rsidRDefault="00557C98" w:rsidP="00557C98">
      <w:pPr>
        <w:pStyle w:val="Paragraphedeliste"/>
        <w:numPr>
          <w:ilvl w:val="0"/>
          <w:numId w:val="17"/>
        </w:numPr>
        <w:tabs>
          <w:tab w:val="left" w:pos="2835"/>
        </w:tabs>
        <w:spacing w:after="0"/>
        <w:rPr>
          <w:sz w:val="24"/>
          <w:szCs w:val="24"/>
        </w:rPr>
      </w:pPr>
      <w:r>
        <w:rPr>
          <w:sz w:val="24"/>
          <w:szCs w:val="24"/>
        </w:rPr>
        <w:t>12 décembre : examen Oissel</w:t>
      </w:r>
    </w:p>
    <w:p w14:paraId="450DDADA" w14:textId="77777777" w:rsidR="00557C98" w:rsidRDefault="00557C98" w:rsidP="00557C98">
      <w:pPr>
        <w:pStyle w:val="Paragraphedeliste"/>
        <w:numPr>
          <w:ilvl w:val="0"/>
          <w:numId w:val="17"/>
        </w:numPr>
        <w:tabs>
          <w:tab w:val="left" w:pos="2835"/>
        </w:tabs>
        <w:spacing w:after="0"/>
        <w:rPr>
          <w:sz w:val="24"/>
          <w:szCs w:val="24"/>
        </w:rPr>
      </w:pPr>
      <w:r>
        <w:rPr>
          <w:sz w:val="24"/>
          <w:szCs w:val="24"/>
        </w:rPr>
        <w:t>12 juin : examen Le Havre</w:t>
      </w:r>
    </w:p>
    <w:p w14:paraId="3F91A474" w14:textId="77777777" w:rsidR="00557C98" w:rsidRDefault="00557C98" w:rsidP="00557C98">
      <w:pPr>
        <w:pStyle w:val="Paragraphedeliste"/>
        <w:tabs>
          <w:tab w:val="left" w:pos="2835"/>
        </w:tabs>
        <w:spacing w:after="0"/>
        <w:ind w:left="1080"/>
        <w:rPr>
          <w:sz w:val="24"/>
          <w:szCs w:val="24"/>
        </w:rPr>
      </w:pPr>
    </w:p>
    <w:p w14:paraId="515EC603" w14:textId="77777777" w:rsidR="00557C98" w:rsidRDefault="00557C98" w:rsidP="00557C98">
      <w:pPr>
        <w:pStyle w:val="Paragraphedeliste"/>
        <w:numPr>
          <w:ilvl w:val="0"/>
          <w:numId w:val="16"/>
        </w:numPr>
        <w:shd w:val="clear" w:color="auto" w:fill="FFC000"/>
        <w:tabs>
          <w:tab w:val="left" w:pos="2835"/>
        </w:tabs>
        <w:spacing w:after="0"/>
        <w:rPr>
          <w:sz w:val="24"/>
          <w:szCs w:val="24"/>
        </w:rPr>
      </w:pPr>
      <w:r>
        <w:rPr>
          <w:sz w:val="24"/>
          <w:szCs w:val="24"/>
        </w:rPr>
        <w:t>TIV :</w:t>
      </w:r>
    </w:p>
    <w:p w14:paraId="3BDF530E" w14:textId="77777777" w:rsidR="00557C98" w:rsidRDefault="00557C98" w:rsidP="00557C98">
      <w:pPr>
        <w:pStyle w:val="Paragraphedeliste"/>
        <w:numPr>
          <w:ilvl w:val="0"/>
          <w:numId w:val="17"/>
        </w:numPr>
        <w:tabs>
          <w:tab w:val="left" w:pos="2268"/>
          <w:tab w:val="left" w:pos="2552"/>
          <w:tab w:val="left" w:pos="2835"/>
        </w:tabs>
        <w:spacing w:after="0"/>
        <w:rPr>
          <w:sz w:val="24"/>
          <w:szCs w:val="24"/>
        </w:rPr>
      </w:pPr>
      <w:r>
        <w:rPr>
          <w:sz w:val="24"/>
          <w:szCs w:val="24"/>
        </w:rPr>
        <w:t xml:space="preserve">Recyclages : </w:t>
      </w:r>
      <w:r>
        <w:rPr>
          <w:sz w:val="24"/>
          <w:szCs w:val="24"/>
        </w:rPr>
        <w:tab/>
        <w:t>- 25 septembre – Rouen (6 candidats)</w:t>
      </w:r>
    </w:p>
    <w:p w14:paraId="0182247E" w14:textId="77777777" w:rsidR="00557C98" w:rsidRDefault="00557C98" w:rsidP="00557C98">
      <w:pPr>
        <w:tabs>
          <w:tab w:val="left" w:pos="2552"/>
          <w:tab w:val="left" w:pos="2835"/>
        </w:tabs>
        <w:ind w:left="1080"/>
      </w:pPr>
      <w:r w:rsidRPr="005F6D76">
        <w:t xml:space="preserve"> </w:t>
      </w:r>
      <w:r>
        <w:t xml:space="preserve">                     </w:t>
      </w:r>
      <w:r>
        <w:tab/>
        <w:t>- 30 octobre – Fécamp (17 candidats)</w:t>
      </w:r>
    </w:p>
    <w:p w14:paraId="78BEB888" w14:textId="77777777" w:rsidR="00557C98" w:rsidRDefault="00557C98" w:rsidP="00557C98">
      <w:pPr>
        <w:tabs>
          <w:tab w:val="left" w:pos="2552"/>
          <w:tab w:val="left" w:pos="2835"/>
        </w:tabs>
        <w:ind w:left="1080"/>
      </w:pPr>
      <w:r>
        <w:t xml:space="preserve">                      </w:t>
      </w:r>
      <w:r>
        <w:tab/>
        <w:t>- 6 novembre – Rouen (8 candidats)</w:t>
      </w:r>
    </w:p>
    <w:p w14:paraId="47BA338A" w14:textId="77777777" w:rsidR="00557C98" w:rsidRDefault="00557C98" w:rsidP="00557C98">
      <w:pPr>
        <w:tabs>
          <w:tab w:val="left" w:pos="2552"/>
          <w:tab w:val="left" w:pos="2835"/>
        </w:tabs>
        <w:ind w:left="1080"/>
      </w:pPr>
      <w:r>
        <w:t xml:space="preserve">                      </w:t>
      </w:r>
      <w:r>
        <w:tab/>
        <w:t>- 20 novembre – Le Havre (12 candidats)</w:t>
      </w:r>
    </w:p>
    <w:p w14:paraId="4D581D5C" w14:textId="77777777" w:rsidR="00557C98" w:rsidRDefault="00557C98" w:rsidP="00557C98">
      <w:pPr>
        <w:tabs>
          <w:tab w:val="left" w:pos="2552"/>
          <w:tab w:val="left" w:pos="2835"/>
        </w:tabs>
        <w:ind w:left="1080"/>
      </w:pPr>
      <w:r>
        <w:t xml:space="preserve">                     </w:t>
      </w:r>
      <w:r>
        <w:tab/>
        <w:t>- 11 décembre – Dieppe</w:t>
      </w:r>
    </w:p>
    <w:p w14:paraId="486B1F4C" w14:textId="77777777" w:rsidR="00557C98" w:rsidRDefault="00557C98" w:rsidP="00557C98">
      <w:pPr>
        <w:tabs>
          <w:tab w:val="left" w:pos="2552"/>
          <w:tab w:val="left" w:pos="2835"/>
        </w:tabs>
      </w:pPr>
      <w:r>
        <w:t xml:space="preserve">             - Formation initiale : 26-27 février – Fécamp</w:t>
      </w:r>
    </w:p>
    <w:p w14:paraId="509C8E62" w14:textId="2AA0DDEB" w:rsidR="00557C98" w:rsidRDefault="00557C98" w:rsidP="00557C98">
      <w:pPr>
        <w:tabs>
          <w:tab w:val="left" w:pos="2552"/>
          <w:tab w:val="left" w:pos="2835"/>
        </w:tabs>
      </w:pPr>
    </w:p>
    <w:p w14:paraId="786E5530" w14:textId="3BC703F4" w:rsidR="00557C98" w:rsidRDefault="00557C98" w:rsidP="00557C98">
      <w:pPr>
        <w:tabs>
          <w:tab w:val="left" w:pos="2552"/>
          <w:tab w:val="left" w:pos="2835"/>
        </w:tabs>
      </w:pPr>
    </w:p>
    <w:p w14:paraId="5CEF88AC" w14:textId="77777777" w:rsidR="00557C98" w:rsidRDefault="00557C98" w:rsidP="00557C98">
      <w:pPr>
        <w:tabs>
          <w:tab w:val="left" w:pos="2552"/>
          <w:tab w:val="left" w:pos="2835"/>
        </w:tabs>
      </w:pPr>
    </w:p>
    <w:p w14:paraId="210F3566" w14:textId="77777777" w:rsidR="00557C98" w:rsidRDefault="00557C98" w:rsidP="00557C98">
      <w:pPr>
        <w:pStyle w:val="Paragraphedeliste"/>
        <w:numPr>
          <w:ilvl w:val="0"/>
          <w:numId w:val="16"/>
        </w:numPr>
        <w:shd w:val="clear" w:color="auto" w:fill="FFC000"/>
        <w:tabs>
          <w:tab w:val="left" w:pos="2552"/>
          <w:tab w:val="left" w:pos="2835"/>
        </w:tabs>
        <w:spacing w:after="0"/>
        <w:rPr>
          <w:sz w:val="24"/>
          <w:szCs w:val="24"/>
        </w:rPr>
      </w:pPr>
      <w:r>
        <w:rPr>
          <w:sz w:val="24"/>
          <w:szCs w:val="24"/>
        </w:rPr>
        <w:t xml:space="preserve">TSI : </w:t>
      </w:r>
    </w:p>
    <w:p w14:paraId="5F803DD4" w14:textId="77777777" w:rsidR="00557C98" w:rsidRDefault="00557C98" w:rsidP="00557C98">
      <w:pPr>
        <w:pStyle w:val="Paragraphedeliste"/>
        <w:numPr>
          <w:ilvl w:val="0"/>
          <w:numId w:val="17"/>
        </w:numPr>
        <w:tabs>
          <w:tab w:val="left" w:pos="2552"/>
          <w:tab w:val="left" w:pos="2835"/>
        </w:tabs>
        <w:spacing w:after="0"/>
        <w:rPr>
          <w:sz w:val="24"/>
          <w:szCs w:val="24"/>
        </w:rPr>
      </w:pPr>
      <w:r>
        <w:rPr>
          <w:sz w:val="24"/>
          <w:szCs w:val="24"/>
        </w:rPr>
        <w:t>Formation théorique (module 1) : 21 novembre – Le Havre (3 candidats)</w:t>
      </w:r>
    </w:p>
    <w:p w14:paraId="55D0DB8F" w14:textId="77777777" w:rsidR="00557C98" w:rsidRDefault="00557C98" w:rsidP="00557C98">
      <w:pPr>
        <w:pStyle w:val="Paragraphedeliste"/>
        <w:numPr>
          <w:ilvl w:val="0"/>
          <w:numId w:val="17"/>
        </w:numPr>
        <w:tabs>
          <w:tab w:val="left" w:pos="2552"/>
          <w:tab w:val="left" w:pos="2835"/>
        </w:tabs>
        <w:spacing w:after="0"/>
        <w:rPr>
          <w:sz w:val="24"/>
          <w:szCs w:val="24"/>
        </w:rPr>
      </w:pPr>
      <w:r>
        <w:rPr>
          <w:sz w:val="24"/>
          <w:szCs w:val="24"/>
        </w:rPr>
        <w:t>Formation pratique (modules 2 et 3) sur les stages initiaux initiateur Rouen (28 novembre) et Le Havre (5 décembre)</w:t>
      </w:r>
    </w:p>
    <w:p w14:paraId="4883EC38" w14:textId="77777777" w:rsidR="00557C98" w:rsidRDefault="00557C98" w:rsidP="00557C98">
      <w:pPr>
        <w:pStyle w:val="Paragraphedeliste"/>
        <w:tabs>
          <w:tab w:val="left" w:pos="2552"/>
          <w:tab w:val="left" w:pos="2835"/>
        </w:tabs>
        <w:spacing w:after="0"/>
        <w:ind w:left="1080"/>
        <w:rPr>
          <w:sz w:val="24"/>
          <w:szCs w:val="24"/>
        </w:rPr>
      </w:pPr>
    </w:p>
    <w:p w14:paraId="0809F012" w14:textId="77777777" w:rsidR="00557C98" w:rsidRDefault="00557C98" w:rsidP="00557C98">
      <w:pPr>
        <w:pStyle w:val="Paragraphedeliste"/>
        <w:numPr>
          <w:ilvl w:val="0"/>
          <w:numId w:val="16"/>
        </w:numPr>
        <w:shd w:val="clear" w:color="auto" w:fill="FFC000"/>
        <w:tabs>
          <w:tab w:val="left" w:pos="2552"/>
          <w:tab w:val="left" w:pos="2835"/>
        </w:tabs>
        <w:spacing w:after="0"/>
        <w:rPr>
          <w:sz w:val="24"/>
          <w:szCs w:val="24"/>
        </w:rPr>
      </w:pPr>
      <w:r>
        <w:rPr>
          <w:sz w:val="24"/>
          <w:szCs w:val="24"/>
        </w:rPr>
        <w:t xml:space="preserve">N3 : </w:t>
      </w:r>
    </w:p>
    <w:p w14:paraId="004BA036" w14:textId="77777777" w:rsidR="00557C98" w:rsidRDefault="00557C98" w:rsidP="00557C98">
      <w:pPr>
        <w:pStyle w:val="Paragraphedeliste"/>
        <w:tabs>
          <w:tab w:val="left" w:pos="2552"/>
          <w:tab w:val="left" w:pos="2835"/>
        </w:tabs>
        <w:spacing w:after="0"/>
        <w:rPr>
          <w:sz w:val="24"/>
          <w:szCs w:val="24"/>
        </w:rPr>
      </w:pPr>
      <w:r>
        <w:rPr>
          <w:sz w:val="24"/>
          <w:szCs w:val="24"/>
        </w:rPr>
        <w:t>Formation 2022 sur 12 plongées positionnées sur deux WE de 3 jours :</w:t>
      </w:r>
    </w:p>
    <w:p w14:paraId="704DD789" w14:textId="77777777" w:rsidR="00557C98" w:rsidRDefault="00557C98" w:rsidP="00557C98">
      <w:pPr>
        <w:pStyle w:val="Paragraphedeliste"/>
        <w:numPr>
          <w:ilvl w:val="0"/>
          <w:numId w:val="17"/>
        </w:numPr>
        <w:tabs>
          <w:tab w:val="left" w:pos="2552"/>
          <w:tab w:val="left" w:pos="2835"/>
        </w:tabs>
        <w:spacing w:after="0"/>
        <w:rPr>
          <w:sz w:val="24"/>
          <w:szCs w:val="24"/>
        </w:rPr>
      </w:pPr>
      <w:r>
        <w:rPr>
          <w:sz w:val="24"/>
          <w:szCs w:val="24"/>
        </w:rPr>
        <w:t>29-30-1</w:t>
      </w:r>
      <w:r w:rsidRPr="00E85829">
        <w:rPr>
          <w:sz w:val="24"/>
          <w:szCs w:val="24"/>
          <w:vertAlign w:val="superscript"/>
        </w:rPr>
        <w:t>er</w:t>
      </w:r>
      <w:r>
        <w:rPr>
          <w:sz w:val="24"/>
          <w:szCs w:val="24"/>
        </w:rPr>
        <w:t xml:space="preserve"> mai : Bécon-les-Granits</w:t>
      </w:r>
    </w:p>
    <w:p w14:paraId="75528B25" w14:textId="77777777" w:rsidR="00557C98" w:rsidRDefault="00557C98" w:rsidP="00557C98">
      <w:pPr>
        <w:pStyle w:val="Paragraphedeliste"/>
        <w:numPr>
          <w:ilvl w:val="0"/>
          <w:numId w:val="17"/>
        </w:numPr>
        <w:tabs>
          <w:tab w:val="left" w:pos="2552"/>
          <w:tab w:val="left" w:pos="2835"/>
        </w:tabs>
        <w:spacing w:after="0"/>
        <w:rPr>
          <w:sz w:val="24"/>
          <w:szCs w:val="24"/>
        </w:rPr>
      </w:pPr>
      <w:r>
        <w:rPr>
          <w:sz w:val="24"/>
          <w:szCs w:val="24"/>
        </w:rPr>
        <w:t>13-14-15 ou 20-21-22 mai : Tourlaville (PPN)</w:t>
      </w:r>
    </w:p>
    <w:p w14:paraId="7AB0F3B6" w14:textId="77777777" w:rsidR="00557C98" w:rsidRDefault="00557C98" w:rsidP="00557C98">
      <w:pPr>
        <w:pStyle w:val="Paragraphedeliste"/>
        <w:numPr>
          <w:ilvl w:val="0"/>
          <w:numId w:val="17"/>
        </w:numPr>
        <w:tabs>
          <w:tab w:val="left" w:pos="2552"/>
          <w:tab w:val="left" w:pos="2835"/>
        </w:tabs>
        <w:spacing w:after="0"/>
        <w:rPr>
          <w:sz w:val="24"/>
          <w:szCs w:val="24"/>
        </w:rPr>
      </w:pPr>
      <w:r>
        <w:rPr>
          <w:sz w:val="24"/>
          <w:szCs w:val="24"/>
        </w:rPr>
        <w:t>Formation théorique dispensée sur place lors des WE plongées</w:t>
      </w:r>
    </w:p>
    <w:p w14:paraId="71829542" w14:textId="77777777" w:rsidR="00557C98" w:rsidRDefault="00557C98" w:rsidP="00557C98">
      <w:pPr>
        <w:pStyle w:val="Paragraphedeliste"/>
        <w:numPr>
          <w:ilvl w:val="0"/>
          <w:numId w:val="17"/>
        </w:numPr>
        <w:tabs>
          <w:tab w:val="left" w:pos="2552"/>
          <w:tab w:val="left" w:pos="2835"/>
        </w:tabs>
        <w:spacing w:after="0"/>
        <w:rPr>
          <w:sz w:val="24"/>
          <w:szCs w:val="24"/>
        </w:rPr>
      </w:pPr>
    </w:p>
    <w:p w14:paraId="39A506D4" w14:textId="77777777" w:rsidR="00557C98" w:rsidRDefault="00557C98" w:rsidP="00557C98">
      <w:pPr>
        <w:pStyle w:val="Paragraphedeliste"/>
        <w:numPr>
          <w:ilvl w:val="0"/>
          <w:numId w:val="16"/>
        </w:numPr>
        <w:shd w:val="clear" w:color="auto" w:fill="FFC000"/>
        <w:tabs>
          <w:tab w:val="left" w:pos="2552"/>
          <w:tab w:val="left" w:pos="2835"/>
        </w:tabs>
        <w:spacing w:after="0"/>
        <w:rPr>
          <w:sz w:val="24"/>
          <w:szCs w:val="24"/>
        </w:rPr>
      </w:pPr>
      <w:r>
        <w:rPr>
          <w:sz w:val="24"/>
          <w:szCs w:val="24"/>
        </w:rPr>
        <w:t xml:space="preserve">MF1 : </w:t>
      </w:r>
    </w:p>
    <w:p w14:paraId="0B03C49E" w14:textId="77777777" w:rsidR="00557C98" w:rsidRPr="00E85829" w:rsidRDefault="00557C98" w:rsidP="00557C98">
      <w:pPr>
        <w:tabs>
          <w:tab w:val="left" w:pos="2552"/>
          <w:tab w:val="left" w:pos="2835"/>
        </w:tabs>
        <w:ind w:left="360"/>
      </w:pPr>
      <w:r>
        <w:t xml:space="preserve">       S</w:t>
      </w:r>
      <w:r w:rsidRPr="00E85829">
        <w:t>tage initial sur deux WE de 3 jours dans les locaux du GCOB Bihorel :</w:t>
      </w:r>
    </w:p>
    <w:p w14:paraId="2A9A8D75" w14:textId="77777777" w:rsidR="00557C98" w:rsidRDefault="00557C98" w:rsidP="00557C98">
      <w:pPr>
        <w:pStyle w:val="Paragraphedeliste"/>
        <w:numPr>
          <w:ilvl w:val="0"/>
          <w:numId w:val="17"/>
        </w:numPr>
        <w:tabs>
          <w:tab w:val="left" w:pos="2552"/>
          <w:tab w:val="left" w:pos="2835"/>
        </w:tabs>
        <w:spacing w:after="0"/>
        <w:rPr>
          <w:sz w:val="24"/>
          <w:szCs w:val="24"/>
        </w:rPr>
      </w:pPr>
      <w:r>
        <w:rPr>
          <w:sz w:val="24"/>
          <w:szCs w:val="24"/>
        </w:rPr>
        <w:t>14-15-16 janvier</w:t>
      </w:r>
    </w:p>
    <w:p w14:paraId="063193DB" w14:textId="77777777" w:rsidR="00557C98" w:rsidRPr="00E85829" w:rsidRDefault="00557C98" w:rsidP="00557C98">
      <w:pPr>
        <w:pStyle w:val="Paragraphedeliste"/>
        <w:numPr>
          <w:ilvl w:val="0"/>
          <w:numId w:val="17"/>
        </w:numPr>
        <w:tabs>
          <w:tab w:val="left" w:pos="2552"/>
          <w:tab w:val="left" w:pos="2835"/>
        </w:tabs>
        <w:spacing w:after="0"/>
        <w:rPr>
          <w:sz w:val="24"/>
          <w:szCs w:val="24"/>
        </w:rPr>
      </w:pPr>
      <w:r>
        <w:rPr>
          <w:sz w:val="24"/>
          <w:szCs w:val="24"/>
        </w:rPr>
        <w:t>28-29-30 janvier</w:t>
      </w:r>
    </w:p>
    <w:p w14:paraId="3701DD93" w14:textId="77777777" w:rsidR="00557C98" w:rsidRPr="005F6D76" w:rsidRDefault="00557C98" w:rsidP="00557C98">
      <w:pPr>
        <w:tabs>
          <w:tab w:val="left" w:pos="2835"/>
        </w:tabs>
      </w:pPr>
    </w:p>
    <w:p w14:paraId="3A949D8B" w14:textId="5D9E1FE6" w:rsidR="00003DD6" w:rsidRDefault="00003DD6" w:rsidP="00003DD6">
      <w:pPr>
        <w:pStyle w:val="En-tte"/>
        <w:tabs>
          <w:tab w:val="clear" w:pos="4536"/>
          <w:tab w:val="clear" w:pos="9072"/>
          <w:tab w:val="left" w:pos="973"/>
        </w:tabs>
        <w:rPr>
          <w:u w:val="single"/>
        </w:rPr>
      </w:pPr>
    </w:p>
    <w:p w14:paraId="73D5BB95" w14:textId="77777777" w:rsidR="00BF23C6" w:rsidRPr="00462336" w:rsidRDefault="00BF23C6" w:rsidP="00462336">
      <w:pPr>
        <w:ind w:left="7788" w:firstLine="708"/>
        <w:rPr>
          <w:b/>
          <w:bCs/>
          <w:color w:val="3366FF"/>
        </w:rPr>
      </w:pPr>
      <w:r>
        <w:rPr>
          <w:b/>
          <w:color w:val="3366FF"/>
          <w:sz w:val="32"/>
        </w:rPr>
        <w:t xml:space="preserve">        </w:t>
      </w:r>
      <w:r w:rsidR="008349EE">
        <w:rPr>
          <w:b/>
          <w:color w:val="3366FF"/>
          <w:sz w:val="32"/>
        </w:rPr>
        <w:t xml:space="preserve">          </w:t>
      </w:r>
    </w:p>
    <w:sectPr w:rsidR="00BF23C6" w:rsidRPr="00462336" w:rsidSect="00003DD6">
      <w:headerReference w:type="even" r:id="rId7"/>
      <w:headerReference w:type="default" r:id="rId8"/>
      <w:footerReference w:type="even" r:id="rId9"/>
      <w:footerReference w:type="default" r:id="rId10"/>
      <w:headerReference w:type="first" r:id="rId11"/>
      <w:pgSz w:w="11906" w:h="16838"/>
      <w:pgMar w:top="2346" w:right="424" w:bottom="720" w:left="720" w:header="426" w:footer="1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A03E" w14:textId="77777777" w:rsidR="00693AAE" w:rsidRDefault="00693AAE">
      <w:r>
        <w:separator/>
      </w:r>
    </w:p>
  </w:endnote>
  <w:endnote w:type="continuationSeparator" w:id="0">
    <w:p w14:paraId="29505028" w14:textId="77777777" w:rsidR="00693AAE" w:rsidRDefault="0069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Futura">
    <w:altName w:val="Segoe UI"/>
    <w:charset w:val="B1"/>
    <w:family w:val="swiss"/>
    <w:pitch w:val="variable"/>
    <w:sig w:usb0="800000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9DD8" w14:textId="77777777" w:rsidR="00BF23C6" w:rsidRDefault="00F023D2" w:rsidP="00003DD6">
    <w:pPr>
      <w:pStyle w:val="Pieddepage"/>
      <w:framePr w:wrap="around" w:vAnchor="text" w:hAnchor="margin" w:xAlign="right" w:y="1"/>
      <w:rPr>
        <w:rStyle w:val="Numrodepage"/>
      </w:rPr>
    </w:pPr>
    <w:r>
      <w:rPr>
        <w:rStyle w:val="Numrodepage"/>
      </w:rPr>
      <w:fldChar w:fldCharType="begin"/>
    </w:r>
    <w:r w:rsidR="00F632CB">
      <w:rPr>
        <w:rStyle w:val="Numrodepage"/>
      </w:rPr>
      <w:instrText>PAGE</w:instrText>
    </w:r>
    <w:r w:rsidR="00BF23C6">
      <w:rPr>
        <w:rStyle w:val="Numrodepage"/>
      </w:rPr>
      <w:instrText xml:space="preserve">  </w:instrText>
    </w:r>
    <w:r>
      <w:rPr>
        <w:rStyle w:val="Numrodepage"/>
      </w:rPr>
      <w:fldChar w:fldCharType="separate"/>
    </w:r>
    <w:r w:rsidR="00BF23C6">
      <w:rPr>
        <w:rStyle w:val="Numrodepage"/>
        <w:noProof/>
      </w:rPr>
      <w:t>1</w:t>
    </w:r>
    <w:r>
      <w:rPr>
        <w:rStyle w:val="Numrodepage"/>
      </w:rPr>
      <w:fldChar w:fldCharType="end"/>
    </w:r>
  </w:p>
  <w:p w14:paraId="579248B9" w14:textId="77777777" w:rsidR="00BF23C6" w:rsidRDefault="00BF23C6" w:rsidP="00003DD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D9D1" w14:textId="77777777" w:rsidR="00BF23C6" w:rsidRDefault="00F023D2" w:rsidP="00003DD6">
    <w:pPr>
      <w:pStyle w:val="Pieddepage"/>
      <w:framePr w:wrap="around" w:vAnchor="text" w:hAnchor="margin" w:xAlign="right" w:y="1"/>
      <w:rPr>
        <w:rStyle w:val="Numrodepage"/>
      </w:rPr>
    </w:pPr>
    <w:r>
      <w:rPr>
        <w:rStyle w:val="Numrodepage"/>
      </w:rPr>
      <w:fldChar w:fldCharType="begin"/>
    </w:r>
    <w:r w:rsidR="00F632CB">
      <w:rPr>
        <w:rStyle w:val="Numrodepage"/>
      </w:rPr>
      <w:instrText>PAGE</w:instrText>
    </w:r>
    <w:r w:rsidR="00BF23C6">
      <w:rPr>
        <w:rStyle w:val="Numrodepage"/>
      </w:rPr>
      <w:instrText xml:space="preserve">  </w:instrText>
    </w:r>
    <w:r>
      <w:rPr>
        <w:rStyle w:val="Numrodepage"/>
      </w:rPr>
      <w:fldChar w:fldCharType="separate"/>
    </w:r>
    <w:r w:rsidR="00842A56">
      <w:rPr>
        <w:rStyle w:val="Numrodepage"/>
        <w:noProof/>
      </w:rPr>
      <w:t>1</w:t>
    </w:r>
    <w:r>
      <w:rPr>
        <w:rStyle w:val="Numrodepage"/>
      </w:rPr>
      <w:fldChar w:fldCharType="end"/>
    </w:r>
  </w:p>
  <w:p w14:paraId="7A3B11FF" w14:textId="77777777" w:rsidR="00BF23C6" w:rsidRDefault="00C410DF" w:rsidP="00003DD6">
    <w:pPr>
      <w:pStyle w:val="Pieddepage"/>
      <w:tabs>
        <w:tab w:val="clear" w:pos="4536"/>
        <w:tab w:val="clear" w:pos="9072"/>
        <w:tab w:val="left" w:pos="1720"/>
      </w:tabs>
      <w:ind w:right="360"/>
      <w:rPr>
        <w:sz w:val="20"/>
      </w:rPr>
    </w:pPr>
    <w:r>
      <w:rPr>
        <w:noProof/>
      </w:rPr>
      <w:drawing>
        <wp:anchor distT="0" distB="0" distL="114300" distR="114300" simplePos="0" relativeHeight="251655168" behindDoc="0" locked="0" layoutInCell="1" allowOverlap="1" wp14:anchorId="356BF022" wp14:editId="35F59995">
          <wp:simplePos x="0" y="0"/>
          <wp:positionH relativeFrom="column">
            <wp:posOffset>-228600</wp:posOffset>
          </wp:positionH>
          <wp:positionV relativeFrom="paragraph">
            <wp:posOffset>185420</wp:posOffset>
          </wp:positionV>
          <wp:extent cx="889000" cy="806450"/>
          <wp:effectExtent l="0" t="0" r="0" b="0"/>
          <wp:wrapTight wrapText="bothSides">
            <wp:wrapPolygon edited="0">
              <wp:start x="0" y="0"/>
              <wp:lineTo x="0" y="21430"/>
              <wp:lineTo x="21291" y="21430"/>
              <wp:lineTo x="21291" y="0"/>
              <wp:lineTo x="0" y="0"/>
            </wp:wrapPolygon>
          </wp:wrapTight>
          <wp:docPr id="4" name="I 1" descr="Logo_FFESS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 1" descr="Logo_FFESS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06450"/>
                  </a:xfrm>
                  <a:prstGeom prst="rect">
                    <a:avLst/>
                  </a:prstGeom>
                  <a:noFill/>
                  <a:ln>
                    <a:noFill/>
                  </a:ln>
                </pic:spPr>
              </pic:pic>
            </a:graphicData>
          </a:graphic>
        </wp:anchor>
      </w:drawing>
    </w:r>
    <w:r w:rsidR="00842A56">
      <w:rPr>
        <w:noProof/>
      </w:rPr>
      <mc:AlternateContent>
        <mc:Choice Requires="wps">
          <w:drawing>
            <wp:anchor distT="0" distB="0" distL="114300" distR="114300" simplePos="0" relativeHeight="251657216" behindDoc="0" locked="0" layoutInCell="1" allowOverlap="1" wp14:anchorId="4B608FE3" wp14:editId="2A11A6CC">
              <wp:simplePos x="0" y="0"/>
              <wp:positionH relativeFrom="column">
                <wp:posOffset>685800</wp:posOffset>
              </wp:positionH>
              <wp:positionV relativeFrom="paragraph">
                <wp:posOffset>185420</wp:posOffset>
              </wp:positionV>
              <wp:extent cx="6286500" cy="6858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32034" w14:textId="77777777" w:rsidR="00BF23C6" w:rsidRPr="003110E1" w:rsidRDefault="00BF23C6">
                          <w:pPr>
                            <w:rPr>
                              <w:rFonts w:ascii="Futura" w:hAnsi="Futura"/>
                              <w:color w:val="3366FF"/>
                              <w:sz w:val="22"/>
                            </w:rPr>
                          </w:pPr>
                          <w:r w:rsidRPr="003110E1">
                            <w:rPr>
                              <w:rFonts w:ascii="Futura" w:hAnsi="Futura"/>
                              <w:color w:val="3366FF"/>
                              <w:sz w:val="36"/>
                            </w:rPr>
                            <w:t xml:space="preserve">Fédération Française d’Etude et de Sport Sous-Marins </w:t>
                          </w:r>
                          <w:r w:rsidRPr="003110E1">
                            <w:rPr>
                              <w:rFonts w:ascii="Futura" w:hAnsi="Futura"/>
                              <w:color w:val="3366FF"/>
                              <w:sz w:val="22"/>
                            </w:rPr>
                            <w:t>Fondée en 1948, membre fondateur de la Confédération mondial des activités subaquatique</w:t>
                          </w:r>
                        </w:p>
                        <w:p w14:paraId="032741D0" w14:textId="77777777" w:rsidR="00BF23C6" w:rsidRDefault="00BF23C6">
                          <w:pPr>
                            <w:rPr>
                              <w:rFonts w:ascii="Futura" w:hAnsi="Futura"/>
                              <w:sz w:val="36"/>
                            </w:rPr>
                          </w:pPr>
                        </w:p>
                        <w:p w14:paraId="141470A7" w14:textId="77777777" w:rsidR="00BF23C6" w:rsidRPr="00CA551F" w:rsidRDefault="00BF23C6">
                          <w:pPr>
                            <w:rPr>
                              <w:rFonts w:ascii="Futura" w:hAnsi="Futura"/>
                              <w:sz w:val="36"/>
                            </w:rPr>
                          </w:pPr>
                        </w:p>
                        <w:p w14:paraId="6F3270F6" w14:textId="77777777" w:rsidR="00BF23C6" w:rsidRPr="00EA301A" w:rsidRDefault="00BF23C6">
                          <w:pPr>
                            <w:rPr>
                              <w:rFonts w:ascii="Futura" w:hAnsi="Futura"/>
                              <w:sz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08FE3" id="_x0000_t202" coordsize="21600,21600" o:spt="202" path="m,l,21600r21600,l21600,xe">
              <v:stroke joinstyle="miter"/>
              <v:path gradientshapeok="t" o:connecttype="rect"/>
            </v:shapetype>
            <v:shape id="Text Box 5" o:spid="_x0000_s1026" type="#_x0000_t202" style="position:absolute;margin-left:54pt;margin-top:14.6pt;width:49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" filled="f" stroked="f">
              <v:textbox inset=",7.2pt,,7.2pt">
                <w:txbxContent>
                  <w:p w14:paraId="4DF32034" w14:textId="77777777" w:rsidR="00BF23C6" w:rsidRPr="003110E1" w:rsidRDefault="00BF23C6">
                    <w:pPr>
                      <w:rPr>
                        <w:rFonts w:ascii="Futura" w:hAnsi="Futura"/>
                        <w:color w:val="3366FF"/>
                        <w:sz w:val="22"/>
                      </w:rPr>
                    </w:pPr>
                    <w:r w:rsidRPr="003110E1">
                      <w:rPr>
                        <w:rFonts w:ascii="Futura" w:hAnsi="Futura"/>
                        <w:color w:val="3366FF"/>
                        <w:sz w:val="36"/>
                      </w:rPr>
                      <w:t xml:space="preserve">Fédération Française d’Etude et de Sport Sous-Marins </w:t>
                    </w:r>
                    <w:r w:rsidRPr="003110E1">
                      <w:rPr>
                        <w:rFonts w:ascii="Futura" w:hAnsi="Futura"/>
                        <w:color w:val="3366FF"/>
                        <w:sz w:val="22"/>
                      </w:rPr>
                      <w:t>Fondée en 1948, membre fondateur de la Confédération mondial des activités subaquatique</w:t>
                    </w:r>
                  </w:p>
                  <w:p w14:paraId="032741D0" w14:textId="77777777" w:rsidR="00BF23C6" w:rsidRDefault="00BF23C6">
                    <w:pPr>
                      <w:rPr>
                        <w:rFonts w:ascii="Futura" w:hAnsi="Futura"/>
                        <w:sz w:val="36"/>
                      </w:rPr>
                    </w:pPr>
                  </w:p>
                  <w:p w14:paraId="141470A7" w14:textId="77777777" w:rsidR="00BF23C6" w:rsidRPr="00CA551F" w:rsidRDefault="00BF23C6">
                    <w:pPr>
                      <w:rPr>
                        <w:rFonts w:ascii="Futura" w:hAnsi="Futura"/>
                        <w:sz w:val="36"/>
                      </w:rPr>
                    </w:pPr>
                  </w:p>
                  <w:p w14:paraId="6F3270F6" w14:textId="77777777" w:rsidR="00BF23C6" w:rsidRPr="00EA301A" w:rsidRDefault="00BF23C6">
                    <w:pPr>
                      <w:rPr>
                        <w:rFonts w:ascii="Futura" w:hAnsi="Futura"/>
                        <w:sz w:val="28"/>
                      </w:rPr>
                    </w:pPr>
                  </w:p>
                </w:txbxContent>
              </v:textbox>
            </v:shape>
          </w:pict>
        </mc:Fallback>
      </mc:AlternateContent>
    </w:r>
    <w:r>
      <w:rPr>
        <w:noProof/>
      </w:rPr>
      <w:drawing>
        <wp:anchor distT="0" distB="0" distL="114300" distR="114300" simplePos="0" relativeHeight="251654144" behindDoc="0" locked="0" layoutInCell="1" allowOverlap="1" wp14:anchorId="1B311B18" wp14:editId="0238A665">
          <wp:simplePos x="0" y="0"/>
          <wp:positionH relativeFrom="column">
            <wp:posOffset>457200</wp:posOffset>
          </wp:positionH>
          <wp:positionV relativeFrom="paragraph">
            <wp:posOffset>8140700</wp:posOffset>
          </wp:positionV>
          <wp:extent cx="889000" cy="723900"/>
          <wp:effectExtent l="0" t="0" r="0" b="0"/>
          <wp:wrapNone/>
          <wp:docPr id="3" name="I 1" descr="Logo_FFESS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 1" descr="Logo_FFESS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723900"/>
                  </a:xfrm>
                  <a:prstGeom prst="rect">
                    <a:avLst/>
                  </a:prstGeom>
                  <a:noFill/>
                  <a:ln>
                    <a:noFill/>
                  </a:ln>
                </pic:spPr>
              </pic:pic>
            </a:graphicData>
          </a:graphic>
        </wp:anchor>
      </w:drawing>
    </w:r>
    <w:r w:rsidR="00BF23C6">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2B93" w14:textId="77777777" w:rsidR="00693AAE" w:rsidRDefault="00693AAE">
      <w:r>
        <w:separator/>
      </w:r>
    </w:p>
  </w:footnote>
  <w:footnote w:type="continuationSeparator" w:id="0">
    <w:p w14:paraId="10031DF5" w14:textId="77777777" w:rsidR="00693AAE" w:rsidRDefault="00693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CF02" w14:textId="77777777" w:rsidR="00BF23C6" w:rsidRDefault="00693AAE">
    <w:pPr>
      <w:pStyle w:val="En-tte"/>
    </w:pPr>
    <w:r>
      <w:rPr>
        <w:noProof/>
      </w:rPr>
      <w:pict w14:anchorId="3990D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alt="" style="position:absolute;margin-left:0;margin-top:0;width:700.3pt;height:58.35pt;rotation:315;z-index:-251656192;mso-wrap-edited:f;mso-width-percent:0;mso-height-percent:0;mso-position-horizontal:center;mso-position-horizontal-relative:margin;mso-position-vertical:center;mso-position-vertical-relative:margin;mso-width-percent:0;mso-height-percent:0" wrapcoords="21391 3876 20096 3876 20073 4430 20235 8584 19773 3876 19449 2215 19287 3600 16974 3876 16974 4430 17113 8861 16442 3876 16257 2769 16142 3600 14130 3323 14083 4153 13528 3600 11632 3876 11609 5538 11308 4430 10961 3323 10707 3876 10707 4153 10846 9138 10198 3876 9990 2769 9874 3600 9343 3323 9111 3876 8949 4153 8348 3323 8279 3600 7793 3876 7677 3600 6637 3600 6359 3876 6290 4707 6059 3876 5735 3323 5157 3600 4972 7476 4394 4153 4185 3323 3584 3600 3422 7753 2821 4153 2613 3323 2428 3876 2428 4984 2567 9969 2104 4707 1688 1938 1526 3876 971 3600 462 3600 300 4707 92 6646 0 10246 69 13292 69 13569 370 17169 393 17446 624 18000 1017 16338 1688 18000 2127 16892 2705 17723 7793 17446 7886 16892 8394 17446 8602 17169 8602 16615 8464 11907 8857 16061 9343 19107 9504 17723 10337 17446 10337 17169 10221 14123 10314 14676 10961 17723 11008 17169 11008 10800 11146 12184 12025 18000 12071 17446 12372 17169 12233 13292 12557 16615 13020 18830 13182 17723 13644 17169 14176 17446 14245 18000 14592 17446 14685 17169 15795 17723 16581 17446 16604 16892 16489 13846 16581 14676 17205 17446 17321 17169 17830 17446 17969 17446 17969 16338 17830 11076 18454 18276 19125 22153 19194 21323 19148 14400 19264 15230 19888 18276 20004 18000 20281 16061 20420 16615 20906 18276 21021 17723 21484 17446 21600 16061 21553 14123 21414 9415 21484 6369 21507 4984 21391 3876" fillcolor="#a6a6a6" stroked="f">
          <v:textpath style="font-family:&quot;Times New Roman&quot;;font-size:1pt" string="COMMISSION TECHNIQ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545B" w14:textId="77777777" w:rsidR="00BF23C6" w:rsidRDefault="00C410DF">
    <w:pPr>
      <w:pStyle w:val="En-tte"/>
    </w:pPr>
    <w:r>
      <w:rPr>
        <w:noProof/>
      </w:rPr>
      <w:drawing>
        <wp:anchor distT="0" distB="0" distL="114300" distR="114300" simplePos="0" relativeHeight="251656192" behindDoc="0" locked="0" layoutInCell="1" allowOverlap="1" wp14:anchorId="05B51931" wp14:editId="3E633104">
          <wp:simplePos x="0" y="0"/>
          <wp:positionH relativeFrom="column">
            <wp:posOffset>-228600</wp:posOffset>
          </wp:positionH>
          <wp:positionV relativeFrom="paragraph">
            <wp:posOffset>-38100</wp:posOffset>
          </wp:positionV>
          <wp:extent cx="1485900" cy="1403985"/>
          <wp:effectExtent l="0" t="0" r="0" b="0"/>
          <wp:wrapTight wrapText="bothSides">
            <wp:wrapPolygon edited="0">
              <wp:start x="0" y="0"/>
              <wp:lineTo x="0" y="21493"/>
              <wp:lineTo x="21415" y="21493"/>
              <wp:lineTo x="21415" y="0"/>
              <wp:lineTo x="0" y="0"/>
            </wp:wrapPolygon>
          </wp:wrapTight>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03985"/>
                  </a:xfrm>
                  <a:prstGeom prst="rect">
                    <a:avLst/>
                  </a:prstGeom>
                  <a:noFill/>
                  <a:ln>
                    <a:noFill/>
                  </a:ln>
                </pic:spPr>
              </pic:pic>
            </a:graphicData>
          </a:graphic>
        </wp:anchor>
      </w:drawing>
    </w:r>
    <w:r w:rsidR="00693AAE">
      <w:rPr>
        <w:noProof/>
      </w:rPr>
      <w:pict w14:anchorId="3F8A8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alt="" style="position:absolute;margin-left:0;margin-top:0;width:700.3pt;height:58.35pt;rotation:315;z-index:-251657216;mso-wrap-edited:f;mso-width-percent:0;mso-height-percent:0;mso-position-horizontal:center;mso-position-horizontal-relative:margin;mso-position-vertical:center;mso-position-vertical-relative:margin;mso-width-percent:0;mso-height-percent:0" wrapcoords="21391 3876 20096 3876 20073 4430 20235 8584 19773 3876 19449 2215 19287 3600 16974 3876 16974 4430 17113 8861 16442 3876 16257 2769 16142 3600 14130 3323 14083 4153 13528 3600 11632 3876 11609 5538 11308 4430 10961 3323 10707 3876 10707 4153 10846 9138 10198 3876 9990 2769 9874 3600 9343 3323 9111 3876 8949 4153 8348 3323 8279 3600 7793 3876 7677 3600 6637 3600 6359 3876 6290 4707 6059 3876 5735 3323 5157 3600 4972 7476 4394 4153 4185 3323 3584 3600 3422 7753 2821 4153 2613 3323 2428 3876 2428 4984 2567 9969 2104 4707 1688 1938 1526 3876 971 3600 462 3600 300 4707 92 6646 0 10246 69 13292 69 13569 370 17169 393 17446 624 18000 1017 16338 1688 18000 2127 16892 2705 17723 7793 17446 7886 16892 8394 17446 8602 17169 8602 16615 8464 11907 8857 16061 9343 19107 9504 17723 10337 17446 10337 17169 10221 14123 10314 14676 10961 17723 11008 17169 11008 10800 11146 12184 12025 18000 12071 17446 12372 17169 12233 13292 12557 16615 13020 18830 13182 17723 13644 17169 14176 17446 14245 18000 14592 17446 14685 17169 15795 17723 16581 17446 16604 16892 16489 13846 16581 14676 17205 17446 17321 17169 17830 17446 17969 17446 17969 16338 17830 11076 18454 18276 19125 22153 19194 21323 19148 14400 19264 15230 19888 18276 20004 18000 20281 16061 20420 16615 20906 18276 21021 17723 21484 17446 21600 16061 21553 14123 21414 9415 21484 6369 21507 4984 21391 3876" fillcolor="#a6a6a6" stroked="f">
          <v:textpath style="font-family:&quot;Times New Roman&quot;;font-size:1pt" string="COMMISSION TECHNIQUE"/>
          <w10:wrap anchorx="margin" anchory="margin"/>
        </v:shape>
      </w:pict>
    </w:r>
  </w:p>
  <w:p w14:paraId="3EBD1ECB" w14:textId="77777777" w:rsidR="00BF23C6" w:rsidRPr="00E32E96" w:rsidRDefault="00D158D2" w:rsidP="00003DD6">
    <w:pPr>
      <w:pStyle w:val="En-tte"/>
      <w:rPr>
        <w:rFonts w:ascii="Arial" w:hAnsi="Arial"/>
        <w:outline/>
        <w:color w:val="000000"/>
        <w14:textOutline w14:w="9525" w14:cap="flat" w14:cmpd="sng" w14:algn="ctr">
          <w14:solidFill>
            <w14:srgbClr w14:val="000000"/>
          </w14:solidFill>
          <w14:prstDash w14:val="solid"/>
          <w14:round/>
        </w14:textOutline>
        <w14:textFill>
          <w14:noFill/>
        </w14:textFill>
      </w:rPr>
    </w:pPr>
    <w:r w:rsidRPr="00E32E96">
      <w:rPr>
        <w:rFonts w:ascii="Arial" w:hAnsi="Arial"/>
        <w:outline/>
        <w:noProof/>
        <w:color w:val="000000"/>
        <w14:textOutline w14:w="9525" w14:cap="flat" w14:cmpd="sng" w14:algn="ctr">
          <w14:solidFill>
            <w14:srgbClr w14:val="000000"/>
          </w14:solidFill>
          <w14:prstDash w14:val="solid"/>
          <w14:round/>
        </w14:textOutline>
        <w14:textFill>
          <w14:noFill/>
        </w14:textFill>
      </w:rPr>
      <w:drawing>
        <wp:anchor distT="0" distB="0" distL="114300" distR="114300" simplePos="0" relativeHeight="251658240" behindDoc="1" locked="0" layoutInCell="1" allowOverlap="1" wp14:anchorId="3FB45C72" wp14:editId="7E5C4CA7">
          <wp:simplePos x="0" y="0"/>
          <wp:positionH relativeFrom="column">
            <wp:posOffset>5294489</wp:posOffset>
          </wp:positionH>
          <wp:positionV relativeFrom="paragraph">
            <wp:posOffset>34008</wp:posOffset>
          </wp:positionV>
          <wp:extent cx="1270212" cy="773289"/>
          <wp:effectExtent l="0" t="0" r="0" b="190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stedGraphic-3.pdf"/>
                  <pic:cNvPicPr/>
                </pic:nvPicPr>
                <pic:blipFill>
                  <a:blip r:embed="rId2"/>
                  <a:stretch>
                    <a:fillRect/>
                  </a:stretch>
                </pic:blipFill>
                <pic:spPr>
                  <a:xfrm>
                    <a:off x="0" y="0"/>
                    <a:ext cx="1278618" cy="778406"/>
                  </a:xfrm>
                  <a:prstGeom prst="rect">
                    <a:avLst/>
                  </a:prstGeom>
                </pic:spPr>
              </pic:pic>
            </a:graphicData>
          </a:graphic>
        </wp:anchor>
      </w:drawing>
    </w:r>
  </w:p>
  <w:p w14:paraId="7853359F" w14:textId="77777777" w:rsidR="00BF23C6" w:rsidRPr="00C410DF" w:rsidRDefault="00BF23C6">
    <w:pPr>
      <w:pStyle w:val="En-tte"/>
      <w:rPr>
        <w:rFonts w:ascii="Century" w:hAnsi="Century"/>
        <w:color w:val="1F497D"/>
      </w:rPr>
    </w:pPr>
    <w:r w:rsidRPr="00E32E96">
      <w:rPr>
        <w:rFonts w:ascii="Tempus Sans ITC" w:hAnsi="Tempus Sans ITC"/>
        <w:outline/>
        <w:color w:val="FFFFFF" w:themeColor="background1"/>
        <w14:textOutline w14:w="9525" w14:cap="flat" w14:cmpd="sng" w14:algn="ctr">
          <w14:solidFill>
            <w14:schemeClr w14:val="bg1"/>
          </w14:solidFill>
          <w14:prstDash w14:val="solid"/>
          <w14:round/>
        </w14:textOutline>
        <w14:textFill>
          <w14:noFill/>
        </w14:textFill>
      </w:rPr>
      <w:tab/>
      <w:t xml:space="preserve">             </w:t>
    </w:r>
    <w:r w:rsidR="00D158D2" w:rsidRPr="00E32E96">
      <w:rPr>
        <w:rFonts w:ascii="Tempus Sans ITC" w:hAnsi="Tempus Sans ITC"/>
        <w:outline/>
        <w:color w:val="FFFFFF" w:themeColor="background1"/>
        <w14:textOutline w14:w="9525" w14:cap="flat" w14:cmpd="sng" w14:algn="ctr">
          <w14:solidFill>
            <w14:schemeClr w14:val="bg1"/>
          </w14:solidFill>
          <w14:prstDash w14:val="solid"/>
          <w14:round/>
        </w14:textOutline>
        <w14:textFill>
          <w14:noFill/>
        </w14:textFill>
      </w:rPr>
      <w:t xml:space="preserve">                </w:t>
    </w:r>
    <w:r w:rsidRPr="00C410DF">
      <w:rPr>
        <w:rFonts w:ascii="Century" w:hAnsi="Century"/>
        <w:color w:val="1F497D"/>
      </w:rPr>
      <w:t>COMITE DEPARTEMENTAL</w:t>
    </w:r>
  </w:p>
  <w:p w14:paraId="2B3D19D6" w14:textId="77777777" w:rsidR="00BF23C6" w:rsidRPr="00C410DF" w:rsidRDefault="00BF23C6">
    <w:pPr>
      <w:pStyle w:val="En-tte"/>
      <w:rPr>
        <w:rFonts w:ascii="Century" w:hAnsi="Century"/>
        <w:color w:val="1F497D"/>
      </w:rPr>
    </w:pPr>
    <w:r w:rsidRPr="00C410DF">
      <w:rPr>
        <w:rFonts w:ascii="Century" w:hAnsi="Century"/>
        <w:color w:val="1F497D"/>
      </w:rPr>
      <w:tab/>
      <w:t xml:space="preserve">              D’ETUDE ET DE SPORTS SOUS MARINS</w:t>
    </w:r>
  </w:p>
  <w:p w14:paraId="6214F0FF" w14:textId="77777777" w:rsidR="00BF23C6" w:rsidRPr="00E32E96" w:rsidRDefault="00BF23C6">
    <w:pPr>
      <w:pStyle w:val="En-tte"/>
      <w:rPr>
        <w:rFonts w:ascii="Tempus Sans ITC" w:hAnsi="Tempus Sans ITC"/>
        <w:outline/>
        <w:color w:val="1F497D"/>
        <w14:textOutline w14:w="9525" w14:cap="flat" w14:cmpd="sng" w14:algn="ctr">
          <w14:solidFill>
            <w14:srgbClr w14:val="1F497D"/>
          </w14:solidFill>
          <w14:prstDash w14:val="solid"/>
          <w14:round/>
        </w14:textOutline>
        <w14:textFill>
          <w14:noFill/>
        </w14:textFill>
      </w:rPr>
    </w:pPr>
    <w:r w:rsidRPr="00C410DF">
      <w:rPr>
        <w:rFonts w:ascii="Century" w:hAnsi="Century"/>
        <w:color w:val="1F497D"/>
      </w:rPr>
      <w:tab/>
      <w:t xml:space="preserve">               </w:t>
    </w:r>
    <w:r w:rsidR="00D158D2">
      <w:rPr>
        <w:rFonts w:ascii="Century" w:hAnsi="Century"/>
        <w:color w:val="1F497D"/>
      </w:rPr>
      <w:t xml:space="preserve">                </w:t>
    </w:r>
    <w:r w:rsidRPr="00C410DF">
      <w:rPr>
        <w:rFonts w:ascii="Century" w:hAnsi="Century"/>
        <w:color w:val="1F497D"/>
      </w:rPr>
      <w:t>DE LA SEINE MARITIME</w:t>
    </w:r>
  </w:p>
  <w:p w14:paraId="586E40B3" w14:textId="77777777" w:rsidR="00BF23C6" w:rsidRPr="00E32E96" w:rsidRDefault="00BF23C6">
    <w:pPr>
      <w:pStyle w:val="En-tte"/>
      <w:rPr>
        <w:rFonts w:ascii="Tempus Sans ITC" w:hAnsi="Tempus Sans ITC"/>
        <w:outline/>
        <w:color w:val="FFFFFF" w:themeColor="background1"/>
        <w14:textOutline w14:w="9525" w14:cap="flat" w14:cmpd="sng" w14:algn="ctr">
          <w14:solidFill>
            <w14:schemeClr w14:val="bg1"/>
          </w14:solidFill>
          <w14:prstDash w14:val="solid"/>
          <w14:round/>
        </w14:textOutline>
        <w14:textFill>
          <w14:noFill/>
        </w14:textFill>
      </w:rPr>
    </w:pPr>
  </w:p>
  <w:p w14:paraId="18B4F99B" w14:textId="77777777" w:rsidR="00BF23C6" w:rsidRPr="00C410DF" w:rsidRDefault="00BF23C6">
    <w:pPr>
      <w:pStyle w:val="En-tte"/>
      <w:rPr>
        <w:sz w:val="16"/>
      </w:rPr>
    </w:pPr>
  </w:p>
  <w:p w14:paraId="71D87C55" w14:textId="77777777" w:rsidR="00BF23C6" w:rsidRPr="00D13CAC" w:rsidRDefault="00BF23C6">
    <w:pPr>
      <w:pStyle w:val="En-tte"/>
      <w:rPr>
        <w:sz w:val="16"/>
      </w:rPr>
    </w:pPr>
  </w:p>
  <w:p w14:paraId="1926BE98" w14:textId="02C3CD22" w:rsidR="00BF23C6" w:rsidRPr="003110E1" w:rsidRDefault="00BF23C6" w:rsidP="00003DD6">
    <w:pPr>
      <w:pStyle w:val="Pieddepage"/>
      <w:rPr>
        <w:b/>
        <w:color w:val="3366FF"/>
        <w:sz w:val="22"/>
      </w:rPr>
    </w:pPr>
    <w:r w:rsidRPr="003110E1">
      <w:rPr>
        <w:b/>
        <w:color w:val="3366FF"/>
        <w:sz w:val="22"/>
      </w:rPr>
      <w:t>Commission Technique</w:t>
    </w:r>
    <w:r>
      <w:rPr>
        <w:b/>
        <w:color w:val="3366FF"/>
        <w:sz w:val="22"/>
      </w:rPr>
      <w:t xml:space="preserve">                     </w:t>
    </w:r>
    <w:r w:rsidRPr="00FD3931">
      <w:rPr>
        <w:bCs/>
        <w:color w:val="3366FF"/>
        <w:sz w:val="22"/>
      </w:rPr>
      <w:t xml:space="preserve"> </w:t>
    </w:r>
    <w:proofErr w:type="spellStart"/>
    <w:r w:rsidR="00FD3931" w:rsidRPr="00FD3931">
      <w:rPr>
        <w:bCs/>
        <w:color w:val="3366FF"/>
        <w:sz w:val="22"/>
      </w:rPr>
      <w:t>Eric</w:t>
    </w:r>
    <w:proofErr w:type="spellEnd"/>
    <w:r w:rsidRPr="003110E1">
      <w:rPr>
        <w:color w:val="3366FF"/>
        <w:sz w:val="20"/>
      </w:rPr>
      <w:t xml:space="preserve"> </w:t>
    </w:r>
    <w:r w:rsidR="00FD3931">
      <w:rPr>
        <w:color w:val="3366FF"/>
        <w:sz w:val="20"/>
      </w:rPr>
      <w:t>MOUTIER</w:t>
    </w:r>
    <w:r w:rsidRPr="003110E1">
      <w:rPr>
        <w:color w:val="3366FF"/>
        <w:sz w:val="20"/>
      </w:rPr>
      <w:t xml:space="preserve">       </w:t>
    </w:r>
    <w:r>
      <w:rPr>
        <w:color w:val="3366FF"/>
        <w:sz w:val="20"/>
      </w:rPr>
      <w:t xml:space="preserve">        </w:t>
    </w:r>
    <w:r>
      <w:rPr>
        <w:color w:val="3366FF"/>
        <w:sz w:val="20"/>
      </w:rPr>
      <w:tab/>
    </w:r>
    <w:r w:rsidR="00FD3931">
      <w:rPr>
        <w:color w:val="3366FF"/>
        <w:sz w:val="20"/>
      </w:rPr>
      <w:t xml:space="preserve">956 Route de la </w:t>
    </w:r>
    <w:proofErr w:type="spellStart"/>
    <w:r w:rsidR="00FD3931">
      <w:rPr>
        <w:color w:val="3366FF"/>
        <w:sz w:val="20"/>
      </w:rPr>
      <w:t>Gentilhommiere</w:t>
    </w:r>
    <w:proofErr w:type="spellEnd"/>
    <w:r w:rsidRPr="003110E1">
      <w:rPr>
        <w:color w:val="3366FF"/>
        <w:sz w:val="20"/>
      </w:rPr>
      <w:t xml:space="preserve"> 76</w:t>
    </w:r>
    <w:r w:rsidR="00FD3931">
      <w:rPr>
        <w:color w:val="3366FF"/>
        <w:sz w:val="20"/>
      </w:rPr>
      <w:t>690</w:t>
    </w:r>
    <w:r>
      <w:rPr>
        <w:color w:val="3366FF"/>
        <w:sz w:val="20"/>
      </w:rPr>
      <w:t xml:space="preserve"> </w:t>
    </w:r>
    <w:r w:rsidR="00FD3931">
      <w:rPr>
        <w:color w:val="3366FF"/>
        <w:sz w:val="20"/>
      </w:rPr>
      <w:t xml:space="preserve">La Houssaye </w:t>
    </w:r>
    <w:proofErr w:type="spellStart"/>
    <w:r w:rsidR="00FD3931">
      <w:rPr>
        <w:color w:val="3366FF"/>
        <w:sz w:val="20"/>
      </w:rPr>
      <w:t>Beranger</w:t>
    </w:r>
    <w:proofErr w:type="spellEnd"/>
  </w:p>
  <w:p w14:paraId="7E6A8E7A" w14:textId="1CEAF070" w:rsidR="00BF23C6" w:rsidRPr="003110E1" w:rsidRDefault="00BF23C6" w:rsidP="00003DD6">
    <w:pPr>
      <w:pStyle w:val="Pieddepage"/>
      <w:rPr>
        <w:color w:val="3366FF"/>
        <w:sz w:val="20"/>
      </w:rPr>
    </w:pPr>
    <w:r>
      <w:rPr>
        <w:color w:val="3366FF"/>
        <w:sz w:val="20"/>
      </w:rPr>
      <w:tab/>
    </w:r>
    <w:r w:rsidRPr="003110E1">
      <w:rPr>
        <w:b/>
        <w:color w:val="3366FF"/>
      </w:rPr>
      <w:sym w:font="Wingdings" w:char="F028"/>
    </w:r>
    <w:r w:rsidRPr="003110E1">
      <w:rPr>
        <w:color w:val="3366FF"/>
        <w:sz w:val="20"/>
      </w:rPr>
      <w:t xml:space="preserve">  06 </w:t>
    </w:r>
    <w:r w:rsidR="00FD3931">
      <w:rPr>
        <w:color w:val="3366FF"/>
        <w:sz w:val="20"/>
      </w:rPr>
      <w:t>32 30 18 72</w:t>
    </w:r>
    <w:r>
      <w:rPr>
        <w:color w:val="3366FF"/>
        <w:sz w:val="20"/>
      </w:rPr>
      <w:tab/>
    </w:r>
    <w:r w:rsidRPr="003110E1">
      <w:rPr>
        <w:b/>
        <w:color w:val="3366FF"/>
      </w:rPr>
      <w:t>@ :</w:t>
    </w:r>
    <w:r w:rsidRPr="00E32E96">
      <w:rPr>
        <w:bCs/>
        <w:color w:val="3366FF"/>
      </w:rPr>
      <w:t xml:space="preserve"> </w:t>
    </w:r>
    <w:r w:rsidR="00E32E96" w:rsidRPr="00E32E96">
      <w:rPr>
        <w:bCs/>
        <w:color w:val="3366FF"/>
        <w:sz w:val="20"/>
        <w:szCs w:val="20"/>
      </w:rPr>
      <w:t>ericmoutier</w:t>
    </w:r>
    <w:r w:rsidRPr="003110E1">
      <w:rPr>
        <w:color w:val="3366FF"/>
        <w:sz w:val="20"/>
      </w:rPr>
      <w:t>@</w:t>
    </w:r>
    <w:r w:rsidR="00E32E96">
      <w:rPr>
        <w:color w:val="3366FF"/>
        <w:sz w:val="20"/>
      </w:rPr>
      <w:t>free</w:t>
    </w:r>
    <w:r w:rsidRPr="003110E1">
      <w:rPr>
        <w:color w:val="3366FF"/>
        <w:sz w:val="20"/>
      </w:rPr>
      <w:t>.fr</w:t>
    </w:r>
  </w:p>
  <w:p w14:paraId="58E8E68A" w14:textId="77777777" w:rsidR="00BF23C6" w:rsidRDefault="00BF23C6" w:rsidP="00003DD6">
    <w:r>
      <w:rPr>
        <w:b/>
      </w:rPr>
      <w:t>__________________________________________________________________________________</w:t>
    </w:r>
  </w:p>
  <w:p w14:paraId="79E11EA9" w14:textId="77777777" w:rsidR="00BF23C6" w:rsidRPr="000E7FF6" w:rsidRDefault="00BF23C6">
    <w:pPr>
      <w:pStyle w:val="En-tte"/>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DD90" w14:textId="77777777" w:rsidR="00BF23C6" w:rsidRDefault="00693AAE">
    <w:pPr>
      <w:pStyle w:val="En-tte"/>
    </w:pPr>
    <w:r>
      <w:rPr>
        <w:noProof/>
      </w:rPr>
      <w:pict w14:anchorId="1D548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700.3pt;height:58.35pt;rotation:315;z-index:-251655168;mso-wrap-edited:f;mso-width-percent:0;mso-height-percent:0;mso-position-horizontal:center;mso-position-horizontal-relative:margin;mso-position-vertical:center;mso-position-vertical-relative:margin;mso-width-percent:0;mso-height-percent:0" wrapcoords="21391 3876 20096 3876 20073 4430 20235 8584 19773 3876 19449 2215 19287 3600 16974 3876 16974 4430 17113 8861 16442 3876 16257 2769 16142 3600 14130 3323 14083 4153 13528 3600 11632 3876 11609 5538 11308 4430 10961 3323 10707 3876 10707 4153 10846 9138 10198 3876 9990 2769 9874 3600 9343 3323 9111 3876 8949 4153 8348 3323 8279 3600 7793 3876 7677 3600 6637 3600 6359 3876 6290 4707 6059 3876 5735 3323 5157 3600 4972 7476 4394 4153 4185 3323 3584 3600 3422 7753 2821 4153 2613 3323 2428 3876 2428 4984 2567 9969 2104 4707 1688 1938 1526 3876 971 3600 462 3600 300 4707 92 6646 0 10246 69 13292 69 13569 370 17169 393 17446 624 18000 1017 16338 1688 18000 2127 16892 2705 17723 7793 17446 7886 16892 8394 17446 8602 17169 8602 16615 8464 11907 8857 16061 9343 19107 9504 17723 10337 17446 10337 17169 10221 14123 10314 14676 10961 17723 11008 17169 11008 10800 11146 12184 12025 18000 12071 17446 12372 17169 12233 13292 12557 16615 13020 18830 13182 17723 13644 17169 14176 17446 14245 18000 14592 17446 14685 17169 15795 17723 16581 17446 16604 16892 16489 13846 16581 14676 17205 17446 17321 17169 17830 17446 17969 17446 17969 16338 17830 11076 18454 18276 19125 22153 19194 21323 19148 14400 19264 15230 19888 18276 20004 18000 20281 16061 20420 16615 20906 18276 21021 17723 21484 17446 21600 16061 21553 14123 21414 9415 21484 6369 21507 4984 21391 3876" fillcolor="#a6a6a6" stroked="f">
          <v:textpath style="font-family:&quot;Times New Roman&quot;;font-size:1pt" string="COMMISSION TECHNIQU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3C29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4424D"/>
    <w:multiLevelType w:val="hybridMultilevel"/>
    <w:tmpl w:val="65A62FB4"/>
    <w:lvl w:ilvl="0" w:tplc="040C0001">
      <w:start w:val="10"/>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909AD"/>
    <w:multiLevelType w:val="hybridMultilevel"/>
    <w:tmpl w:val="63CC1F2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2945FCB"/>
    <w:multiLevelType w:val="hybridMultilevel"/>
    <w:tmpl w:val="8B888C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71D07"/>
    <w:multiLevelType w:val="hybridMultilevel"/>
    <w:tmpl w:val="AC8613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F6B2A"/>
    <w:multiLevelType w:val="hybridMultilevel"/>
    <w:tmpl w:val="0C4290A0"/>
    <w:lvl w:ilvl="0" w:tplc="DE2CB84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766C81"/>
    <w:multiLevelType w:val="hybridMultilevel"/>
    <w:tmpl w:val="D500FE08"/>
    <w:lvl w:ilvl="0" w:tplc="CF6049FC">
      <w:start w:val="7"/>
      <w:numFmt w:val="bullet"/>
      <w:lvlText w:val="-"/>
      <w:lvlJc w:val="left"/>
      <w:pPr>
        <w:ind w:left="720" w:hanging="360"/>
      </w:pPr>
      <w:rPr>
        <w:rFonts w:ascii="Arial" w:eastAsia="Calibri" w:hAnsi="Aria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F04AAD"/>
    <w:multiLevelType w:val="hybridMultilevel"/>
    <w:tmpl w:val="1E64228C"/>
    <w:lvl w:ilvl="0" w:tplc="040C0001">
      <w:start w:val="10"/>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127432"/>
    <w:multiLevelType w:val="hybridMultilevel"/>
    <w:tmpl w:val="C0E23C8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E4339"/>
    <w:multiLevelType w:val="hybridMultilevel"/>
    <w:tmpl w:val="4DD8B0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EF069E"/>
    <w:multiLevelType w:val="hybridMultilevel"/>
    <w:tmpl w:val="21EA59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4F2"/>
    <w:multiLevelType w:val="singleLevel"/>
    <w:tmpl w:val="039EFE5C"/>
    <w:lvl w:ilvl="0">
      <w:start w:val="30"/>
      <w:numFmt w:val="bullet"/>
      <w:lvlText w:val="-"/>
      <w:lvlJc w:val="left"/>
      <w:pPr>
        <w:tabs>
          <w:tab w:val="num" w:pos="1785"/>
        </w:tabs>
        <w:ind w:left="1785" w:hanging="360"/>
      </w:pPr>
      <w:rPr>
        <w:rFonts w:hint="default"/>
      </w:rPr>
    </w:lvl>
  </w:abstractNum>
  <w:abstractNum w:abstractNumId="12" w15:restartNumberingAfterBreak="0">
    <w:nsid w:val="520607B3"/>
    <w:multiLevelType w:val="hybridMultilevel"/>
    <w:tmpl w:val="DF5E9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2010D3"/>
    <w:multiLevelType w:val="hybridMultilevel"/>
    <w:tmpl w:val="A4781AEE"/>
    <w:lvl w:ilvl="0" w:tplc="E404F44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F2E0AC0"/>
    <w:multiLevelType w:val="hybridMultilevel"/>
    <w:tmpl w:val="F782C98C"/>
    <w:lvl w:ilvl="0" w:tplc="3FA87362">
      <w:numFmt w:val="bullet"/>
      <w:lvlText w:val=""/>
      <w:lvlJc w:val="left"/>
      <w:pPr>
        <w:tabs>
          <w:tab w:val="num" w:pos="1785"/>
        </w:tabs>
        <w:ind w:left="1785" w:hanging="360"/>
      </w:pPr>
      <w:rPr>
        <w:rFonts w:ascii="Symbol" w:eastAsia="Times New Roman" w:hAnsi="Symbol" w:cs="Times New Roman" w:hint="default"/>
      </w:rPr>
    </w:lvl>
    <w:lvl w:ilvl="1" w:tplc="04090003">
      <w:start w:val="1"/>
      <w:numFmt w:val="bullet"/>
      <w:lvlText w:val="o"/>
      <w:lvlJc w:val="left"/>
      <w:pPr>
        <w:tabs>
          <w:tab w:val="num" w:pos="2505"/>
        </w:tabs>
        <w:ind w:left="2505" w:hanging="360"/>
      </w:pPr>
      <w:rPr>
        <w:rFonts w:ascii="Courier New" w:hAnsi="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15" w15:restartNumberingAfterBreak="0">
    <w:nsid w:val="70675CD1"/>
    <w:multiLevelType w:val="hybridMultilevel"/>
    <w:tmpl w:val="04A8E6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E82F05"/>
    <w:multiLevelType w:val="hybridMultilevel"/>
    <w:tmpl w:val="1B583D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5"/>
  </w:num>
  <w:num w:numId="4">
    <w:abstractNumId w:val="10"/>
  </w:num>
  <w:num w:numId="5">
    <w:abstractNumId w:val="16"/>
  </w:num>
  <w:num w:numId="6">
    <w:abstractNumId w:val="3"/>
  </w:num>
  <w:num w:numId="7">
    <w:abstractNumId w:val="8"/>
  </w:num>
  <w:num w:numId="8">
    <w:abstractNumId w:val="4"/>
  </w:num>
  <w:num w:numId="9">
    <w:abstractNumId w:val="9"/>
  </w:num>
  <w:num w:numId="10">
    <w:abstractNumId w:val="11"/>
  </w:num>
  <w:num w:numId="11">
    <w:abstractNumId w:val="14"/>
  </w:num>
  <w:num w:numId="12">
    <w:abstractNumId w:val="1"/>
  </w:num>
  <w:num w:numId="13">
    <w:abstractNumId w:val="7"/>
  </w:num>
  <w:num w:numId="14">
    <w:abstractNumId w:val="6"/>
  </w:num>
  <w:num w:numId="15">
    <w:abstractNumId w:val="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B5"/>
    <w:rsid w:val="00003DD6"/>
    <w:rsid w:val="000A1722"/>
    <w:rsid w:val="000E31F1"/>
    <w:rsid w:val="000F0486"/>
    <w:rsid w:val="00121354"/>
    <w:rsid w:val="00160545"/>
    <w:rsid w:val="00172113"/>
    <w:rsid w:val="001857D3"/>
    <w:rsid w:val="001A5890"/>
    <w:rsid w:val="001D1D8A"/>
    <w:rsid w:val="002329B8"/>
    <w:rsid w:val="00234FCA"/>
    <w:rsid w:val="0024576C"/>
    <w:rsid w:val="00260237"/>
    <w:rsid w:val="002A2F37"/>
    <w:rsid w:val="002D1EB8"/>
    <w:rsid w:val="002D7396"/>
    <w:rsid w:val="00386C47"/>
    <w:rsid w:val="003C1D66"/>
    <w:rsid w:val="003D7AF8"/>
    <w:rsid w:val="00400304"/>
    <w:rsid w:val="004342EF"/>
    <w:rsid w:val="00440207"/>
    <w:rsid w:val="00452907"/>
    <w:rsid w:val="00462336"/>
    <w:rsid w:val="004D1D5D"/>
    <w:rsid w:val="0053420D"/>
    <w:rsid w:val="00556A84"/>
    <w:rsid w:val="00557C98"/>
    <w:rsid w:val="00590170"/>
    <w:rsid w:val="005D2A33"/>
    <w:rsid w:val="006531AD"/>
    <w:rsid w:val="0067048D"/>
    <w:rsid w:val="00672A28"/>
    <w:rsid w:val="00693AAE"/>
    <w:rsid w:val="0071152D"/>
    <w:rsid w:val="00742AD0"/>
    <w:rsid w:val="007C495D"/>
    <w:rsid w:val="008349EE"/>
    <w:rsid w:val="00842A56"/>
    <w:rsid w:val="00872F25"/>
    <w:rsid w:val="009664CC"/>
    <w:rsid w:val="009C396E"/>
    <w:rsid w:val="00A05C50"/>
    <w:rsid w:val="00A312E3"/>
    <w:rsid w:val="00A513B5"/>
    <w:rsid w:val="00A51E7C"/>
    <w:rsid w:val="00A713AA"/>
    <w:rsid w:val="00A82E66"/>
    <w:rsid w:val="00AD1ADD"/>
    <w:rsid w:val="00B81F45"/>
    <w:rsid w:val="00B96DFD"/>
    <w:rsid w:val="00B971AD"/>
    <w:rsid w:val="00BA4E79"/>
    <w:rsid w:val="00BF23C6"/>
    <w:rsid w:val="00C068F6"/>
    <w:rsid w:val="00C3282F"/>
    <w:rsid w:val="00C410DF"/>
    <w:rsid w:val="00C761AF"/>
    <w:rsid w:val="00CC3457"/>
    <w:rsid w:val="00CF42AB"/>
    <w:rsid w:val="00D158D2"/>
    <w:rsid w:val="00D4545F"/>
    <w:rsid w:val="00D537C3"/>
    <w:rsid w:val="00D62EFA"/>
    <w:rsid w:val="00D836F9"/>
    <w:rsid w:val="00DC191E"/>
    <w:rsid w:val="00DD0B3A"/>
    <w:rsid w:val="00E27181"/>
    <w:rsid w:val="00E313A3"/>
    <w:rsid w:val="00E32E96"/>
    <w:rsid w:val="00E408B5"/>
    <w:rsid w:val="00E463B5"/>
    <w:rsid w:val="00E579A7"/>
    <w:rsid w:val="00E76740"/>
    <w:rsid w:val="00EA6190"/>
    <w:rsid w:val="00EB0A00"/>
    <w:rsid w:val="00EC269E"/>
    <w:rsid w:val="00EC3FE8"/>
    <w:rsid w:val="00F023D2"/>
    <w:rsid w:val="00F06C01"/>
    <w:rsid w:val="00F51CBC"/>
    <w:rsid w:val="00F632CB"/>
    <w:rsid w:val="00F750AC"/>
    <w:rsid w:val="00F90DD7"/>
    <w:rsid w:val="00FC5B4A"/>
    <w:rsid w:val="00FC6836"/>
    <w:rsid w:val="00FD393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0576AD"/>
  <w15:docId w15:val="{07767408-39E4-4DE2-B599-9F48BC51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3D2"/>
    <w:rPr>
      <w:sz w:val="24"/>
      <w:szCs w:val="24"/>
    </w:rPr>
  </w:style>
  <w:style w:type="paragraph" w:styleId="Titre1">
    <w:name w:val="heading 1"/>
    <w:basedOn w:val="Normal"/>
    <w:next w:val="Normal"/>
    <w:qFormat/>
    <w:rsid w:val="00F023D2"/>
    <w:pPr>
      <w:keepNext/>
      <w:jc w:val="center"/>
      <w:outlineLvl w:val="0"/>
    </w:pPr>
    <w:rPr>
      <w:b/>
      <w:sz w:val="36"/>
    </w:rPr>
  </w:style>
  <w:style w:type="paragraph" w:styleId="Titre2">
    <w:name w:val="heading 2"/>
    <w:basedOn w:val="Normal"/>
    <w:next w:val="Normal"/>
    <w:qFormat/>
    <w:rsid w:val="00F023D2"/>
    <w:pPr>
      <w:keepNext/>
      <w:outlineLvl w:val="1"/>
    </w:pPr>
    <w:rPr>
      <w:b/>
      <w:bCs/>
    </w:rPr>
  </w:style>
  <w:style w:type="paragraph" w:styleId="Titre3">
    <w:name w:val="heading 3"/>
    <w:basedOn w:val="Normal"/>
    <w:next w:val="Normal"/>
    <w:qFormat/>
    <w:rsid w:val="00F023D2"/>
    <w:pPr>
      <w:keepNext/>
      <w:outlineLvl w:val="2"/>
    </w:pPr>
    <w:rPr>
      <w:b/>
      <w:bCs/>
      <w:u w:val="single"/>
    </w:rPr>
  </w:style>
  <w:style w:type="paragraph" w:styleId="Titre4">
    <w:name w:val="heading 4"/>
    <w:basedOn w:val="Normal"/>
    <w:next w:val="Normal"/>
    <w:qFormat/>
    <w:rsid w:val="00F023D2"/>
    <w:pPr>
      <w:keepNext/>
      <w:outlineLvl w:val="3"/>
    </w:pPr>
    <w:rPr>
      <w:bCs/>
      <w:i/>
      <w:iCs/>
    </w:rPr>
  </w:style>
  <w:style w:type="paragraph" w:styleId="Titre5">
    <w:name w:val="heading 5"/>
    <w:basedOn w:val="Normal"/>
    <w:next w:val="Normal"/>
    <w:qFormat/>
    <w:rsid w:val="00F023D2"/>
    <w:pPr>
      <w:keepNext/>
      <w:jc w:val="center"/>
      <w:outlineLvl w:val="4"/>
    </w:pPr>
    <w:rPr>
      <w:b/>
    </w:rPr>
  </w:style>
  <w:style w:type="paragraph" w:styleId="Titre6">
    <w:name w:val="heading 6"/>
    <w:basedOn w:val="Normal"/>
    <w:next w:val="Normal"/>
    <w:link w:val="Titre6Car"/>
    <w:qFormat/>
    <w:rsid w:val="003110E1"/>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023D2"/>
    <w:pPr>
      <w:tabs>
        <w:tab w:val="center" w:pos="4536"/>
        <w:tab w:val="right" w:pos="9072"/>
      </w:tabs>
    </w:pPr>
  </w:style>
  <w:style w:type="paragraph" w:styleId="Pieddepage">
    <w:name w:val="footer"/>
    <w:basedOn w:val="Normal"/>
    <w:link w:val="PieddepageCar"/>
    <w:rsid w:val="00F023D2"/>
    <w:pPr>
      <w:tabs>
        <w:tab w:val="center" w:pos="4536"/>
        <w:tab w:val="right" w:pos="9072"/>
      </w:tabs>
    </w:pPr>
  </w:style>
  <w:style w:type="character" w:styleId="Lienhypertexte">
    <w:name w:val="Hyperlink"/>
    <w:rsid w:val="00F023D2"/>
    <w:rPr>
      <w:color w:val="0000FF"/>
      <w:u w:val="single"/>
    </w:rPr>
  </w:style>
  <w:style w:type="paragraph" w:styleId="Corpsdetexte">
    <w:name w:val="Body Text"/>
    <w:basedOn w:val="Normal"/>
    <w:semiHidden/>
    <w:rsid w:val="00F023D2"/>
    <w:rPr>
      <w:b/>
      <w:sz w:val="32"/>
    </w:rPr>
  </w:style>
  <w:style w:type="character" w:styleId="Lienhypertextesuivivisit">
    <w:name w:val="FollowedHyperlink"/>
    <w:rsid w:val="00F023D2"/>
    <w:rPr>
      <w:color w:val="800080"/>
      <w:u w:val="single"/>
    </w:rPr>
  </w:style>
  <w:style w:type="paragraph" w:styleId="Corpsdetexte2">
    <w:name w:val="Body Text 2"/>
    <w:basedOn w:val="Normal"/>
    <w:semiHidden/>
    <w:rsid w:val="00F023D2"/>
    <w:pPr>
      <w:jc w:val="both"/>
    </w:pPr>
    <w:rPr>
      <w:smallCaps/>
    </w:rPr>
  </w:style>
  <w:style w:type="character" w:customStyle="1" w:styleId="Titre6Car">
    <w:name w:val="Titre 6 Car"/>
    <w:link w:val="Titre6"/>
    <w:rsid w:val="003110E1"/>
    <w:rPr>
      <w:b/>
      <w:bCs/>
      <w:sz w:val="22"/>
      <w:szCs w:val="22"/>
    </w:rPr>
  </w:style>
  <w:style w:type="paragraph" w:customStyle="1" w:styleId="Grilleclaire-Accent31">
    <w:name w:val="Grille claire - Accent 31"/>
    <w:basedOn w:val="Normal"/>
    <w:uiPriority w:val="34"/>
    <w:qFormat/>
    <w:rsid w:val="003110E1"/>
    <w:pPr>
      <w:ind w:left="720"/>
      <w:contextualSpacing/>
    </w:pPr>
    <w:rPr>
      <w:rFonts w:eastAsia="SimSun"/>
      <w:lang w:eastAsia="zh-CN"/>
    </w:rPr>
  </w:style>
  <w:style w:type="character" w:styleId="Numrodepage">
    <w:name w:val="page number"/>
    <w:basedOn w:val="Policepardfaut"/>
    <w:rsid w:val="003110E1"/>
  </w:style>
  <w:style w:type="paragraph" w:customStyle="1" w:styleId="Grillemoyenne1-Accent21">
    <w:name w:val="Grille moyenne 1 - Accent 21"/>
    <w:basedOn w:val="Normal"/>
    <w:uiPriority w:val="34"/>
    <w:qFormat/>
    <w:rsid w:val="00EB4352"/>
    <w:pPr>
      <w:ind w:left="720"/>
      <w:contextualSpacing/>
    </w:pPr>
    <w:rPr>
      <w:rFonts w:eastAsia="SimSun"/>
      <w:lang w:eastAsia="zh-CN"/>
    </w:rPr>
  </w:style>
  <w:style w:type="character" w:customStyle="1" w:styleId="PieddepageCar">
    <w:name w:val="Pied de page Car"/>
    <w:link w:val="Pieddepage"/>
    <w:rsid w:val="00BF23C6"/>
    <w:rPr>
      <w:sz w:val="24"/>
      <w:szCs w:val="24"/>
    </w:rPr>
  </w:style>
  <w:style w:type="paragraph" w:styleId="Textedebulles">
    <w:name w:val="Balloon Text"/>
    <w:basedOn w:val="Normal"/>
    <w:link w:val="TextedebullesCar"/>
    <w:rsid w:val="00842A56"/>
    <w:rPr>
      <w:rFonts w:ascii="Tahoma" w:hAnsi="Tahoma" w:cs="Tahoma"/>
      <w:sz w:val="16"/>
      <w:szCs w:val="16"/>
    </w:rPr>
  </w:style>
  <w:style w:type="character" w:customStyle="1" w:styleId="TextedebullesCar">
    <w:name w:val="Texte de bulles Car"/>
    <w:basedOn w:val="Policepardfaut"/>
    <w:link w:val="Textedebulles"/>
    <w:rsid w:val="00842A56"/>
    <w:rPr>
      <w:rFonts w:ascii="Tahoma" w:hAnsi="Tahoma" w:cs="Tahoma"/>
      <w:sz w:val="16"/>
      <w:szCs w:val="16"/>
    </w:rPr>
  </w:style>
  <w:style w:type="paragraph" w:styleId="Paragraphedeliste">
    <w:name w:val="List Paragraph"/>
    <w:basedOn w:val="Normal"/>
    <w:uiPriority w:val="34"/>
    <w:qFormat/>
    <w:rsid w:val="00557C9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1465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xxxxx</Company>
  <LinksUpToDate>false</LinksUpToDate>
  <CharactersWithSpaces>1728</CharactersWithSpaces>
  <SharedDoc>false</SharedDoc>
  <HLinks>
    <vt:vector size="6" baseType="variant">
      <vt:variant>
        <vt:i4>4128827</vt:i4>
      </vt:variant>
      <vt:variant>
        <vt:i4>-1</vt:i4>
      </vt:variant>
      <vt:variant>
        <vt:i4>2059</vt:i4>
      </vt:variant>
      <vt:variant>
        <vt:i4>1</vt:i4>
      </vt:variant>
      <vt:variant>
        <vt:lpwstr>logo-technique-quadri Seine-Maritime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FFESSM CODEP76</cp:lastModifiedBy>
  <cp:revision>3</cp:revision>
  <cp:lastPrinted>2020-04-19T09:45:00Z</cp:lastPrinted>
  <dcterms:created xsi:type="dcterms:W3CDTF">2021-12-17T13:41:00Z</dcterms:created>
  <dcterms:modified xsi:type="dcterms:W3CDTF">2021-12-17T13:42:00Z</dcterms:modified>
</cp:coreProperties>
</file>